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color w:val="000000"/>
          <w:sz w:val="36"/>
          <w:szCs w:val="36"/>
        </w:rPr>
      </w:pPr>
      <w:r>
        <w:rPr>
          <w:rFonts w:hint="eastAsia" w:ascii="宋体" w:hAnsi="宋体"/>
          <w:b/>
          <w:bCs/>
          <w:color w:val="000000"/>
          <w:sz w:val="36"/>
          <w:szCs w:val="36"/>
        </w:rPr>
        <w:t>江西工业贸易职业技术学院</w:t>
      </w:r>
    </w:p>
    <w:p>
      <w:pPr>
        <w:spacing w:line="600" w:lineRule="exact"/>
        <w:jc w:val="center"/>
        <w:rPr>
          <w:rFonts w:ascii="宋体" w:hAnsi="宋体"/>
          <w:b/>
          <w:bCs/>
          <w:color w:val="000000"/>
          <w:sz w:val="36"/>
          <w:szCs w:val="36"/>
        </w:rPr>
      </w:pPr>
      <w:r>
        <w:rPr>
          <w:rFonts w:hint="eastAsia" w:ascii="宋体" w:hAnsi="宋体"/>
          <w:b/>
          <w:bCs/>
          <w:color w:val="000000"/>
          <w:sz w:val="36"/>
          <w:szCs w:val="36"/>
          <w:lang w:eastAsia="zh-CN"/>
        </w:rPr>
        <w:t>粮食储运与质量安全</w:t>
      </w:r>
      <w:r>
        <w:rPr>
          <w:rFonts w:hint="eastAsia" w:ascii="宋体" w:hAnsi="宋体"/>
          <w:b/>
          <w:bCs/>
          <w:color w:val="000000"/>
          <w:sz w:val="36"/>
          <w:szCs w:val="36"/>
        </w:rPr>
        <w:t>专业高职人才培养方案</w:t>
      </w:r>
    </w:p>
    <w:p>
      <w:pPr>
        <w:snapToGrid w:val="0"/>
        <w:spacing w:line="380" w:lineRule="exact"/>
        <w:ind w:firstLine="480" w:firstLineChars="200"/>
        <w:outlineLvl w:val="0"/>
        <w:rPr>
          <w:bCs/>
          <w:color w:val="000000"/>
          <w:sz w:val="24"/>
        </w:rPr>
      </w:pPr>
      <w:bookmarkStart w:id="0" w:name="_Toc327706725"/>
    </w:p>
    <w:p>
      <w:pPr>
        <w:snapToGrid w:val="0"/>
        <w:spacing w:line="380" w:lineRule="exact"/>
        <w:ind w:firstLine="482" w:firstLineChars="200"/>
        <w:outlineLvl w:val="0"/>
        <w:rPr>
          <w:rFonts w:ascii="宋体" w:hAnsi="宋体"/>
          <w:color w:val="000000"/>
          <w:sz w:val="24"/>
        </w:rPr>
      </w:pPr>
      <w:r>
        <w:rPr>
          <w:rFonts w:hint="eastAsia" w:ascii="宋体" w:hAnsi="宋体"/>
          <w:b/>
          <w:color w:val="000000"/>
          <w:sz w:val="24"/>
        </w:rPr>
        <w:t>一、招生对象与学制</w:t>
      </w:r>
      <w:bookmarkEnd w:id="0"/>
    </w:p>
    <w:p>
      <w:pPr>
        <w:snapToGrid w:val="0"/>
        <w:spacing w:line="380" w:lineRule="exact"/>
        <w:ind w:firstLine="420"/>
        <w:outlineLvl w:val="1"/>
        <w:rPr>
          <w:rFonts w:ascii="宋体" w:hAnsi="宋体"/>
          <w:color w:val="000000"/>
          <w:szCs w:val="21"/>
        </w:rPr>
      </w:pPr>
      <w:bookmarkStart w:id="1" w:name="_Toc327706726"/>
      <w:bookmarkStart w:id="2" w:name="_Toc327706727"/>
      <w:r>
        <w:rPr>
          <w:rFonts w:hint="eastAsia" w:ascii="宋体" w:hAnsi="宋体"/>
          <w:color w:val="000000"/>
          <w:szCs w:val="21"/>
        </w:rPr>
        <w:t>（一）招生对象</w:t>
      </w:r>
      <w:bookmarkEnd w:id="1"/>
    </w:p>
    <w:p>
      <w:pPr>
        <w:snapToGrid w:val="0"/>
        <w:spacing w:line="380" w:lineRule="exact"/>
        <w:ind w:firstLine="420"/>
        <w:outlineLvl w:val="1"/>
        <w:rPr>
          <w:rFonts w:ascii="宋体" w:hAnsi="宋体"/>
          <w:color w:val="000000"/>
          <w:szCs w:val="21"/>
        </w:rPr>
      </w:pPr>
      <w:r>
        <w:rPr>
          <w:rFonts w:hint="eastAsia"/>
          <w:color w:val="000000"/>
        </w:rPr>
        <w:t>普通高中毕业生</w:t>
      </w:r>
      <w:r>
        <w:rPr>
          <w:rFonts w:hint="eastAsia"/>
          <w:color w:val="000000"/>
          <w:lang w:val="en-US" w:eastAsia="zh-CN"/>
        </w:rPr>
        <w:t>或</w:t>
      </w:r>
      <w:r>
        <w:rPr>
          <w:rFonts w:hint="eastAsia"/>
          <w:color w:val="000000"/>
        </w:rPr>
        <w:t>同等学历者。</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（二）学制</w:t>
      </w:r>
      <w:bookmarkEnd w:id="2"/>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全日制三年。</w:t>
      </w:r>
    </w:p>
    <w:p>
      <w:pPr>
        <w:snapToGrid w:val="0"/>
        <w:spacing w:line="380" w:lineRule="exact"/>
        <w:ind w:firstLine="482" w:firstLineChars="200"/>
        <w:outlineLvl w:val="0"/>
        <w:rPr>
          <w:rFonts w:ascii="宋体" w:hAnsi="宋体"/>
          <w:b/>
          <w:color w:val="000000"/>
          <w:sz w:val="24"/>
        </w:rPr>
      </w:pPr>
      <w:bookmarkStart w:id="3" w:name="_Toc327706728"/>
      <w:r>
        <w:rPr>
          <w:rFonts w:hint="eastAsia" w:ascii="宋体" w:hAnsi="宋体"/>
          <w:b/>
          <w:color w:val="000000"/>
          <w:sz w:val="24"/>
        </w:rPr>
        <w:t>二、专业人才培养目标</w:t>
      </w:r>
      <w:bookmarkEnd w:id="3"/>
    </w:p>
    <w:p>
      <w:pPr>
        <w:snapToGrid w:val="0"/>
        <w:spacing w:line="380" w:lineRule="exact"/>
        <w:ind w:firstLine="420" w:firstLineChars="200"/>
        <w:outlineLvl w:val="0"/>
        <w:rPr>
          <w:rFonts w:ascii="宋体" w:hAnsi="宋体"/>
          <w:color w:val="000000"/>
          <w:szCs w:val="21"/>
        </w:rPr>
      </w:pPr>
      <w:bookmarkStart w:id="4" w:name="_Toc327706729"/>
      <w:r>
        <w:rPr>
          <w:rFonts w:ascii="宋体" w:hAnsi="宋体"/>
          <w:color w:val="000000"/>
          <w:szCs w:val="21"/>
        </w:rPr>
        <w:t>本专业为</w:t>
      </w:r>
      <w:r>
        <w:rPr>
          <w:rFonts w:hint="eastAsia" w:ascii="宋体" w:hAnsi="宋体"/>
          <w:color w:val="000000"/>
          <w:szCs w:val="21"/>
        </w:rPr>
        <w:t>粮食工程技术</w:t>
      </w:r>
      <w:r>
        <w:rPr>
          <w:rFonts w:ascii="宋体" w:hAnsi="宋体"/>
          <w:color w:val="000000"/>
          <w:szCs w:val="21"/>
        </w:rPr>
        <w:t>专业群</w:t>
      </w:r>
      <w:r>
        <w:rPr>
          <w:rFonts w:hint="eastAsia" w:ascii="宋体" w:hAnsi="宋体"/>
          <w:color w:val="000000"/>
          <w:szCs w:val="21"/>
        </w:rPr>
        <w:t>的群内</w:t>
      </w:r>
      <w:r>
        <w:rPr>
          <w:rFonts w:ascii="宋体" w:hAnsi="宋体"/>
          <w:color w:val="000000"/>
          <w:szCs w:val="21"/>
        </w:rPr>
        <w:t>专业</w:t>
      </w:r>
      <w:r>
        <w:rPr>
          <w:rFonts w:hint="eastAsia" w:ascii="宋体" w:hAnsi="宋体"/>
          <w:color w:val="000000"/>
          <w:szCs w:val="21"/>
        </w:rPr>
        <w:t>，结合专业群服务江西经济社会发展对人才的需求，依托粮食行业、粮油流通类企业合作，培养粮油储藏与检测领域从事粮油保管主任、粮油质检主管岗位工作，</w:t>
      </w:r>
      <w:r>
        <w:rPr>
          <w:rFonts w:ascii="宋体" w:hAnsi="宋体"/>
          <w:color w:val="000000"/>
          <w:szCs w:val="21"/>
        </w:rPr>
        <w:t>德智全面发展，践行社会主义核心价值观</w:t>
      </w:r>
      <w:r>
        <w:rPr>
          <w:rFonts w:hint="eastAsia" w:ascii="宋体" w:hAnsi="宋体"/>
          <w:color w:val="000000"/>
          <w:szCs w:val="21"/>
        </w:rPr>
        <w:t>，</w:t>
      </w:r>
      <w:r>
        <w:rPr>
          <w:rFonts w:ascii="宋体" w:hAnsi="宋体"/>
          <w:color w:val="000000"/>
          <w:szCs w:val="21"/>
        </w:rPr>
        <w:t>具有一定的文化水平、良好的职业道德和人文素养</w:t>
      </w:r>
      <w:r>
        <w:rPr>
          <w:rFonts w:hint="eastAsia" w:ascii="宋体" w:hAnsi="宋体"/>
          <w:color w:val="000000"/>
          <w:szCs w:val="21"/>
        </w:rPr>
        <w:t>，</w:t>
      </w:r>
      <w:r>
        <w:rPr>
          <w:rFonts w:ascii="宋体" w:hAnsi="宋体"/>
          <w:color w:val="000000"/>
          <w:szCs w:val="21"/>
        </w:rPr>
        <w:t>具备工匠精神，具有创新思维、创新精神、创新创业意识和创新创业能力的高素质技术技能型人才。</w:t>
      </w:r>
    </w:p>
    <w:p>
      <w:pPr>
        <w:numPr>
          <w:ilvl w:val="0"/>
          <w:numId w:val="1"/>
        </w:numPr>
        <w:snapToGrid w:val="0"/>
        <w:spacing w:line="380" w:lineRule="exact"/>
        <w:ind w:firstLine="482" w:firstLineChars="200"/>
        <w:outlineLvl w:val="0"/>
        <w:rPr>
          <w:rFonts w:ascii="宋体" w:hAnsi="宋体"/>
          <w:b/>
          <w:color w:val="000000"/>
          <w:sz w:val="24"/>
        </w:rPr>
      </w:pPr>
      <w:r>
        <w:rPr>
          <w:rFonts w:hint="eastAsia" w:ascii="宋体" w:hAnsi="宋体"/>
          <w:b/>
          <w:color w:val="000000"/>
          <w:sz w:val="24"/>
        </w:rPr>
        <w:t>职业面向</w:t>
      </w:r>
      <w:bookmarkEnd w:id="4"/>
    </w:p>
    <w:p>
      <w:pPr>
        <w:numPr>
          <w:ilvl w:val="0"/>
          <w:numId w:val="2"/>
        </w:numPr>
        <w:snapToGrid w:val="0"/>
        <w:spacing w:line="380" w:lineRule="exact"/>
        <w:outlineLvl w:val="0"/>
        <w:rPr>
          <w:rFonts w:ascii="宋体" w:hAnsi="宋体"/>
          <w:color w:val="000000"/>
          <w:szCs w:val="21"/>
        </w:rPr>
      </w:pPr>
      <w:r>
        <w:rPr>
          <w:rFonts w:hint="eastAsia" w:ascii="宋体" w:hAnsi="宋体"/>
          <w:color w:val="000000"/>
          <w:szCs w:val="21"/>
        </w:rPr>
        <w:t>首次就业岗位及主要工作项目</w:t>
      </w:r>
    </w:p>
    <w:tbl>
      <w:tblPr>
        <w:tblStyle w:val="13"/>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01" w:type="dxa"/>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首次就业岗位</w:t>
            </w:r>
          </w:p>
        </w:tc>
        <w:tc>
          <w:tcPr>
            <w:tcW w:w="6899" w:type="dxa"/>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901" w:type="dxa"/>
            <w:vAlign w:val="center"/>
          </w:tcPr>
          <w:p>
            <w:pPr>
              <w:snapToGrid w:val="0"/>
              <w:spacing w:line="380" w:lineRule="exact"/>
              <w:jc w:val="center"/>
              <w:outlineLvl w:val="0"/>
              <w:rPr>
                <w:rFonts w:ascii="宋体" w:hAnsi="宋体" w:cs="宋体"/>
                <w:color w:val="000000"/>
                <w:sz w:val="18"/>
                <w:szCs w:val="18"/>
              </w:rPr>
            </w:pPr>
            <w:r>
              <w:rPr>
                <w:rFonts w:hint="eastAsia" w:ascii="宋体" w:hAnsi="宋体" w:cs="宋体"/>
                <w:color w:val="000000"/>
                <w:sz w:val="18"/>
                <w:szCs w:val="18"/>
              </w:rPr>
              <w:t>粮油保管员</w:t>
            </w:r>
          </w:p>
          <w:p>
            <w:pPr>
              <w:snapToGrid w:val="0"/>
              <w:spacing w:line="380" w:lineRule="exact"/>
              <w:jc w:val="center"/>
              <w:outlineLvl w:val="0"/>
              <w:rPr>
                <w:rFonts w:ascii="宋体" w:hAnsi="宋体"/>
                <w:color w:val="000000"/>
                <w:sz w:val="18"/>
                <w:szCs w:val="18"/>
              </w:rPr>
            </w:pPr>
          </w:p>
        </w:tc>
        <w:tc>
          <w:tcPr>
            <w:tcW w:w="6899" w:type="dxa"/>
          </w:tcPr>
          <w:p>
            <w:pPr>
              <w:pStyle w:val="5"/>
              <w:ind w:firstLine="360"/>
              <w:rPr>
                <w:rFonts w:ascii="宋体" w:hAnsi="宋体" w:eastAsia="宋体" w:cs="宋体"/>
                <w:color w:val="000000"/>
                <w:sz w:val="18"/>
                <w:szCs w:val="18"/>
              </w:rPr>
            </w:pPr>
            <w:r>
              <w:rPr>
                <w:rFonts w:hint="eastAsia" w:ascii="宋体" w:hAnsi="宋体" w:eastAsia="宋体" w:cs="宋体"/>
                <w:color w:val="000000"/>
                <w:sz w:val="18"/>
                <w:szCs w:val="18"/>
              </w:rPr>
              <w:t>在粮食储备库、粮油管理企业的保管员岗位，按照管理要求和相关制度，能完成以下工作：</w:t>
            </w:r>
          </w:p>
          <w:p>
            <w:pPr>
              <w:ind w:firstLine="360" w:firstLineChars="200"/>
              <w:rPr>
                <w:rFonts w:ascii="宋体" w:hAnsi="宋体"/>
                <w:color w:val="000000"/>
                <w:sz w:val="18"/>
                <w:szCs w:val="18"/>
              </w:rPr>
            </w:pPr>
            <w:r>
              <w:rPr>
                <w:rFonts w:hint="eastAsia" w:ascii="宋体" w:hAnsi="宋体"/>
                <w:color w:val="000000"/>
                <w:sz w:val="18"/>
                <w:szCs w:val="18"/>
              </w:rPr>
              <w:t>1.负责对原粮油的质量管理工作，按规定抽样并送检验室检验；</w:t>
            </w:r>
          </w:p>
          <w:p>
            <w:pPr>
              <w:ind w:firstLine="360" w:firstLineChars="200"/>
              <w:rPr>
                <w:rFonts w:ascii="宋体" w:hAnsi="宋体"/>
                <w:color w:val="000000"/>
                <w:sz w:val="18"/>
                <w:szCs w:val="18"/>
              </w:rPr>
            </w:pPr>
            <w:r>
              <w:rPr>
                <w:rFonts w:hint="eastAsia" w:ascii="宋体" w:hAnsi="宋体"/>
                <w:color w:val="000000"/>
                <w:sz w:val="18"/>
                <w:szCs w:val="18"/>
              </w:rPr>
              <w:t>2.监督粮油出入库的流程；</w:t>
            </w:r>
          </w:p>
          <w:p>
            <w:pPr>
              <w:ind w:firstLine="360" w:firstLineChars="200"/>
              <w:rPr>
                <w:rFonts w:ascii="宋体" w:hAnsi="宋体"/>
                <w:color w:val="000000"/>
                <w:sz w:val="18"/>
                <w:szCs w:val="18"/>
              </w:rPr>
            </w:pPr>
            <w:r>
              <w:rPr>
                <w:rFonts w:hint="eastAsia" w:ascii="宋体" w:hAnsi="宋体"/>
                <w:color w:val="000000"/>
                <w:sz w:val="18"/>
                <w:szCs w:val="18"/>
              </w:rPr>
              <w:t>3.检查并保障熏蒸和气调设备和仓库环境卫生；</w:t>
            </w:r>
          </w:p>
          <w:p>
            <w:pPr>
              <w:ind w:firstLine="360" w:firstLineChars="200"/>
              <w:rPr>
                <w:rFonts w:ascii="宋体" w:hAnsi="宋体"/>
                <w:color w:val="000000"/>
                <w:sz w:val="18"/>
                <w:szCs w:val="18"/>
              </w:rPr>
            </w:pPr>
            <w:r>
              <w:rPr>
                <w:rFonts w:hint="eastAsia" w:ascii="宋体" w:hAnsi="宋体"/>
                <w:color w:val="000000"/>
                <w:sz w:val="18"/>
                <w:szCs w:val="18"/>
              </w:rPr>
              <w:t>4.</w:t>
            </w:r>
            <w:r>
              <w:rPr>
                <w:rFonts w:hint="eastAsia"/>
                <w:color w:val="000000"/>
                <w:sz w:val="18"/>
                <w:szCs w:val="18"/>
              </w:rPr>
              <w:t>能进行主要储粮技术的操作；</w:t>
            </w:r>
          </w:p>
          <w:p>
            <w:pPr>
              <w:ind w:firstLine="360" w:firstLineChars="200"/>
              <w:rPr>
                <w:rFonts w:ascii="宋体" w:hAnsi="宋体"/>
                <w:color w:val="000000"/>
                <w:sz w:val="18"/>
                <w:szCs w:val="18"/>
              </w:rPr>
            </w:pPr>
            <w:r>
              <w:rPr>
                <w:rFonts w:hint="eastAsia" w:ascii="宋体" w:hAnsi="宋体"/>
                <w:color w:val="000000"/>
                <w:sz w:val="18"/>
                <w:szCs w:val="18"/>
              </w:rPr>
              <w:t>5.重点监管关键控制点，</w:t>
            </w:r>
            <w:r>
              <w:rPr>
                <w:rFonts w:ascii="宋体" w:hAnsi="宋体"/>
                <w:color w:val="000000"/>
                <w:sz w:val="18"/>
                <w:szCs w:val="18"/>
              </w:rPr>
              <w:t>掌握库存粮油数量、质量、粮情等情况</w:t>
            </w:r>
            <w:r>
              <w:rPr>
                <w:rFonts w:hint="eastAsia" w:ascii="宋体" w:hAnsi="宋体"/>
                <w:color w:val="000000"/>
                <w:sz w:val="18"/>
                <w:szCs w:val="18"/>
              </w:rPr>
              <w:t>；</w:t>
            </w:r>
          </w:p>
          <w:p>
            <w:pPr>
              <w:ind w:firstLine="360" w:firstLineChars="200"/>
              <w:rPr>
                <w:rFonts w:ascii="宋体" w:hAnsi="宋体"/>
                <w:color w:val="000000"/>
                <w:sz w:val="18"/>
                <w:szCs w:val="18"/>
              </w:rPr>
            </w:pPr>
            <w:r>
              <w:rPr>
                <w:rFonts w:hint="eastAsia" w:ascii="宋体" w:hAnsi="宋体"/>
                <w:color w:val="000000"/>
                <w:sz w:val="18"/>
                <w:szCs w:val="18"/>
              </w:rPr>
              <w:t>6.对陈化粮进行监督处理；</w:t>
            </w:r>
          </w:p>
          <w:p>
            <w:pPr>
              <w:ind w:firstLine="360" w:firstLineChars="200"/>
              <w:rPr>
                <w:rFonts w:ascii="宋体" w:hAnsi="宋体"/>
                <w:color w:val="000000"/>
                <w:sz w:val="18"/>
                <w:szCs w:val="18"/>
              </w:rPr>
            </w:pPr>
            <w:r>
              <w:rPr>
                <w:rFonts w:hint="eastAsia" w:ascii="宋体" w:hAnsi="宋体"/>
                <w:color w:val="000000"/>
                <w:sz w:val="18"/>
                <w:szCs w:val="18"/>
              </w:rPr>
              <w:t>7.报表、记录的档案管理工作</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901" w:type="dxa"/>
            <w:vAlign w:val="center"/>
          </w:tcPr>
          <w:p>
            <w:pPr>
              <w:snapToGrid w:val="0"/>
              <w:spacing w:line="380" w:lineRule="exact"/>
              <w:jc w:val="center"/>
              <w:outlineLvl w:val="0"/>
              <w:rPr>
                <w:rFonts w:ascii="宋体" w:hAnsi="宋体" w:cs="宋体"/>
                <w:color w:val="000000"/>
                <w:sz w:val="18"/>
                <w:szCs w:val="18"/>
              </w:rPr>
            </w:pPr>
            <w:r>
              <w:rPr>
                <w:rFonts w:hint="eastAsia" w:ascii="宋体" w:hAnsi="宋体"/>
                <w:color w:val="000000"/>
                <w:sz w:val="18"/>
                <w:szCs w:val="18"/>
              </w:rPr>
              <w:t>防化员</w:t>
            </w:r>
          </w:p>
        </w:tc>
        <w:tc>
          <w:tcPr>
            <w:tcW w:w="6899" w:type="dxa"/>
          </w:tcPr>
          <w:p>
            <w:pPr>
              <w:ind w:firstLine="360" w:firstLineChars="200"/>
              <w:rPr>
                <w:rFonts w:ascii="宋体" w:hAnsi="宋体" w:cs="宋体"/>
                <w:color w:val="000000"/>
                <w:sz w:val="18"/>
                <w:szCs w:val="18"/>
              </w:rPr>
            </w:pPr>
            <w:r>
              <w:rPr>
                <w:rFonts w:hint="eastAsia" w:ascii="宋体" w:hAnsi="宋体" w:cs="宋体"/>
                <w:color w:val="000000"/>
                <w:sz w:val="18"/>
                <w:szCs w:val="18"/>
              </w:rPr>
              <w:t>在粮食储备库、粮油管理企业的防化员岗位，按照管理要求和相关制度，能完成以下工作：</w:t>
            </w:r>
          </w:p>
          <w:p>
            <w:pPr>
              <w:ind w:firstLine="360" w:firstLineChars="200"/>
              <w:rPr>
                <w:rFonts w:ascii="宋体" w:hAnsi="宋体" w:cs="宋体"/>
                <w:color w:val="000000"/>
                <w:sz w:val="18"/>
                <w:szCs w:val="18"/>
              </w:rPr>
            </w:pPr>
            <w:r>
              <w:rPr>
                <w:rFonts w:hint="eastAsia" w:ascii="宋体" w:hAnsi="宋体" w:cs="宋体"/>
                <w:color w:val="000000"/>
                <w:sz w:val="18"/>
                <w:szCs w:val="18"/>
              </w:rPr>
              <w:t>1.贯彻“以防为主，综合防治”的保粮方针，提高科学储粮和仓储管理水平；</w:t>
            </w:r>
          </w:p>
          <w:p>
            <w:pPr>
              <w:ind w:firstLine="360" w:firstLineChars="200"/>
              <w:rPr>
                <w:rFonts w:ascii="宋体" w:hAnsi="宋体" w:cs="宋体"/>
                <w:color w:val="000000"/>
                <w:sz w:val="18"/>
                <w:szCs w:val="18"/>
              </w:rPr>
            </w:pPr>
            <w:r>
              <w:rPr>
                <w:rFonts w:hint="eastAsia" w:ascii="宋体" w:hAnsi="宋体" w:cs="宋体"/>
                <w:color w:val="000000"/>
                <w:sz w:val="18"/>
                <w:szCs w:val="18"/>
              </w:rPr>
              <w:t>2.熟悉库存粮食情况，了解害虫的习性，掌握库存粮食的安全动态；</w:t>
            </w:r>
          </w:p>
          <w:p>
            <w:pPr>
              <w:ind w:firstLine="360" w:firstLineChars="200"/>
              <w:rPr>
                <w:rFonts w:ascii="宋体" w:hAnsi="宋体" w:cs="宋体"/>
                <w:color w:val="000000"/>
                <w:sz w:val="18"/>
                <w:szCs w:val="18"/>
              </w:rPr>
            </w:pPr>
            <w:r>
              <w:rPr>
                <w:rFonts w:hint="eastAsia" w:ascii="宋体" w:hAnsi="宋体" w:cs="宋体"/>
                <w:color w:val="000000"/>
                <w:sz w:val="18"/>
                <w:szCs w:val="18"/>
              </w:rPr>
              <w:t>3.指导督促保管员根据粮情适时通风、熏蒸及日常保管工作；</w:t>
            </w:r>
          </w:p>
          <w:p>
            <w:pPr>
              <w:ind w:firstLine="360" w:firstLineChars="200"/>
              <w:rPr>
                <w:rFonts w:ascii="宋体" w:hAnsi="宋体"/>
                <w:color w:val="000000"/>
                <w:sz w:val="18"/>
                <w:szCs w:val="18"/>
              </w:rPr>
            </w:pPr>
            <w:r>
              <w:rPr>
                <w:rFonts w:hint="eastAsia" w:ascii="宋体" w:hAnsi="宋体" w:cs="宋体"/>
                <w:color w:val="000000"/>
                <w:sz w:val="18"/>
                <w:szCs w:val="18"/>
              </w:rPr>
              <w:t>4.拟定粮食熏蒸计划，确保安全。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901" w:type="dxa"/>
            <w:vAlign w:val="center"/>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粮油质量检验员</w:t>
            </w:r>
          </w:p>
        </w:tc>
        <w:tc>
          <w:tcPr>
            <w:tcW w:w="6899" w:type="dxa"/>
          </w:tcPr>
          <w:p>
            <w:pPr>
              <w:ind w:firstLine="360" w:firstLineChars="200"/>
              <w:rPr>
                <w:rFonts w:ascii="宋体" w:hAnsi="宋体" w:cs="宋体"/>
                <w:color w:val="000000"/>
                <w:sz w:val="18"/>
                <w:szCs w:val="18"/>
              </w:rPr>
            </w:pPr>
            <w:r>
              <w:rPr>
                <w:rFonts w:hint="eastAsia" w:ascii="宋体" w:hAnsi="宋体" w:cs="宋体"/>
                <w:color w:val="000000"/>
                <w:sz w:val="18"/>
                <w:szCs w:val="18"/>
              </w:rPr>
              <w:t>在</w:t>
            </w:r>
            <w:r>
              <w:rPr>
                <w:rFonts w:hint="eastAsia" w:ascii="宋体" w:hAnsi="宋体"/>
                <w:color w:val="000000"/>
                <w:sz w:val="18"/>
                <w:szCs w:val="18"/>
              </w:rPr>
              <w:t>粮食</w:t>
            </w:r>
            <w:r>
              <w:rPr>
                <w:rFonts w:hint="eastAsia" w:ascii="宋体" w:hAnsi="宋体" w:cs="宋体"/>
                <w:color w:val="000000"/>
                <w:sz w:val="18"/>
                <w:szCs w:val="18"/>
              </w:rPr>
              <w:t>储备库</w:t>
            </w:r>
            <w:r>
              <w:rPr>
                <w:rFonts w:hint="eastAsia" w:ascii="宋体" w:hAnsi="宋体"/>
                <w:color w:val="000000"/>
                <w:sz w:val="18"/>
                <w:szCs w:val="18"/>
              </w:rPr>
              <w:t>、粮油企业、质检机构或第三方检验机构</w:t>
            </w:r>
            <w:r>
              <w:rPr>
                <w:rFonts w:hint="eastAsia" w:ascii="宋体" w:hAnsi="宋体" w:cs="宋体"/>
                <w:color w:val="000000"/>
                <w:sz w:val="18"/>
                <w:szCs w:val="18"/>
              </w:rPr>
              <w:t>的</w:t>
            </w:r>
            <w:r>
              <w:rPr>
                <w:rFonts w:hint="eastAsia" w:ascii="宋体" w:hAnsi="宋体"/>
                <w:color w:val="000000"/>
                <w:sz w:val="18"/>
                <w:szCs w:val="18"/>
              </w:rPr>
              <w:t>质检员</w:t>
            </w:r>
            <w:r>
              <w:rPr>
                <w:rFonts w:hint="eastAsia" w:ascii="宋体" w:hAnsi="宋体" w:cs="宋体"/>
                <w:color w:val="000000"/>
                <w:sz w:val="18"/>
                <w:szCs w:val="18"/>
              </w:rPr>
              <w:t>岗位，按照管理要求和相关制度，能完成以下工作：</w:t>
            </w:r>
          </w:p>
          <w:p>
            <w:pPr>
              <w:ind w:firstLine="360" w:firstLineChars="200"/>
              <w:rPr>
                <w:rFonts w:ascii="宋体" w:hAnsi="宋体" w:cs="宋体"/>
                <w:color w:val="000000"/>
                <w:sz w:val="18"/>
                <w:szCs w:val="18"/>
              </w:rPr>
            </w:pPr>
            <w:r>
              <w:rPr>
                <w:rFonts w:hint="eastAsia" w:ascii="宋体" w:hAnsi="宋体"/>
                <w:color w:val="000000"/>
                <w:sz w:val="18"/>
                <w:szCs w:val="18"/>
              </w:rPr>
              <w:t>1.根据质量管理制度接收待检样品；</w:t>
            </w:r>
          </w:p>
          <w:p>
            <w:pPr>
              <w:ind w:firstLine="360" w:firstLineChars="200"/>
              <w:rPr>
                <w:rFonts w:ascii="宋体" w:hAnsi="宋体" w:cs="宋体"/>
                <w:color w:val="000000"/>
                <w:sz w:val="18"/>
                <w:szCs w:val="18"/>
              </w:rPr>
            </w:pPr>
            <w:r>
              <w:rPr>
                <w:rFonts w:hint="eastAsia" w:ascii="宋体" w:hAnsi="宋体"/>
                <w:color w:val="000000"/>
                <w:sz w:val="18"/>
                <w:szCs w:val="18"/>
              </w:rPr>
              <w:t>2.按照检验项目要求进行样品前处理及试验准备工作</w:t>
            </w:r>
            <w:r>
              <w:rPr>
                <w:rFonts w:hint="eastAsia" w:ascii="宋体" w:hAnsi="宋体" w:cs="宋体"/>
                <w:color w:val="000000"/>
                <w:sz w:val="18"/>
                <w:szCs w:val="18"/>
              </w:rPr>
              <w:t>；</w:t>
            </w:r>
          </w:p>
          <w:p>
            <w:pPr>
              <w:ind w:firstLine="360" w:firstLineChars="200"/>
              <w:rPr>
                <w:rFonts w:ascii="宋体" w:hAnsi="宋体"/>
                <w:color w:val="000000"/>
                <w:sz w:val="18"/>
                <w:szCs w:val="18"/>
              </w:rPr>
            </w:pPr>
            <w:r>
              <w:rPr>
                <w:rFonts w:hint="eastAsia" w:ascii="宋体" w:hAnsi="宋体"/>
                <w:color w:val="000000"/>
                <w:sz w:val="18"/>
                <w:szCs w:val="18"/>
              </w:rPr>
              <w:t>3.完成粮油入库检验/中间产品检验/成品出厂检验指标的检验工作；</w:t>
            </w:r>
          </w:p>
          <w:p>
            <w:pPr>
              <w:ind w:firstLine="360" w:firstLineChars="200"/>
              <w:rPr>
                <w:rFonts w:ascii="宋体" w:hAnsi="宋体"/>
                <w:color w:val="000000"/>
                <w:sz w:val="18"/>
                <w:szCs w:val="18"/>
              </w:rPr>
            </w:pPr>
            <w:r>
              <w:rPr>
                <w:rFonts w:hint="eastAsia" w:ascii="宋体" w:hAnsi="宋体"/>
                <w:color w:val="000000"/>
                <w:sz w:val="18"/>
                <w:szCs w:val="18"/>
              </w:rPr>
              <w:t>4.记录原始数据，编制检验报告单并送审；</w:t>
            </w:r>
          </w:p>
          <w:p>
            <w:pPr>
              <w:ind w:firstLine="360" w:firstLineChars="200"/>
              <w:rPr>
                <w:rFonts w:ascii="宋体" w:hAnsi="宋体"/>
                <w:color w:val="000000"/>
                <w:sz w:val="18"/>
                <w:szCs w:val="18"/>
              </w:rPr>
            </w:pPr>
            <w:r>
              <w:rPr>
                <w:rFonts w:hint="eastAsia" w:ascii="宋体" w:hAnsi="宋体"/>
                <w:color w:val="000000"/>
                <w:sz w:val="18"/>
                <w:szCs w:val="18"/>
              </w:rPr>
              <w:t>5.检查、维护仪器设备；</w:t>
            </w:r>
          </w:p>
          <w:p>
            <w:pPr>
              <w:ind w:firstLine="360" w:firstLineChars="200"/>
              <w:rPr>
                <w:rFonts w:ascii="宋体" w:hAnsi="宋体"/>
                <w:color w:val="000000"/>
                <w:sz w:val="18"/>
                <w:szCs w:val="18"/>
              </w:rPr>
            </w:pPr>
            <w:r>
              <w:rPr>
                <w:rFonts w:hint="eastAsia" w:ascii="宋体" w:hAnsi="宋体"/>
                <w:color w:val="000000"/>
                <w:sz w:val="18"/>
                <w:szCs w:val="18"/>
              </w:rPr>
              <w:t>6.负责检化验室卫生</w:t>
            </w:r>
            <w:r>
              <w:rPr>
                <w:rFonts w:hint="eastAsia" w:ascii="宋体" w:hAnsi="宋体" w:cs="宋体"/>
                <w:color w:val="000000"/>
                <w:sz w:val="18"/>
                <w:szCs w:val="18"/>
              </w:rPr>
              <w:t>、安全工作。</w:t>
            </w:r>
          </w:p>
        </w:tc>
      </w:tr>
    </w:tbl>
    <w:p>
      <w:pPr>
        <w:snapToGrid w:val="0"/>
        <w:spacing w:line="380" w:lineRule="exact"/>
        <w:ind w:left="420"/>
        <w:outlineLvl w:val="0"/>
        <w:rPr>
          <w:rFonts w:ascii="宋体" w:hAnsi="宋体"/>
          <w:color w:val="000000"/>
          <w:szCs w:val="21"/>
        </w:rPr>
      </w:pPr>
    </w:p>
    <w:p>
      <w:pPr>
        <w:numPr>
          <w:ilvl w:val="0"/>
          <w:numId w:val="3"/>
        </w:numPr>
        <w:snapToGrid w:val="0"/>
        <w:spacing w:line="380" w:lineRule="exact"/>
        <w:ind w:firstLine="420"/>
        <w:outlineLvl w:val="0"/>
        <w:rPr>
          <w:rFonts w:ascii="宋体" w:hAnsi="宋体"/>
          <w:color w:val="000000"/>
          <w:szCs w:val="21"/>
        </w:rPr>
      </w:pPr>
      <w:r>
        <w:rPr>
          <w:rFonts w:hint="eastAsia" w:ascii="宋体" w:hAnsi="宋体"/>
          <w:color w:val="000000"/>
          <w:szCs w:val="21"/>
        </w:rPr>
        <w:t>目标岗位及主要工作项目</w:t>
      </w:r>
    </w:p>
    <w:tbl>
      <w:tblPr>
        <w:tblStyle w:val="1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目标就业岗位</w:t>
            </w:r>
          </w:p>
        </w:tc>
        <w:tc>
          <w:tcPr>
            <w:tcW w:w="6926" w:type="dxa"/>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保管科长</w:t>
            </w:r>
          </w:p>
        </w:tc>
        <w:tc>
          <w:tcPr>
            <w:tcW w:w="6926" w:type="dxa"/>
          </w:tcPr>
          <w:p>
            <w:pPr>
              <w:ind w:firstLine="360" w:firstLineChars="200"/>
              <w:rPr>
                <w:rFonts w:ascii="宋体" w:hAnsi="宋体" w:cs="宋体"/>
                <w:color w:val="000000"/>
                <w:sz w:val="18"/>
                <w:szCs w:val="18"/>
              </w:rPr>
            </w:pPr>
            <w:r>
              <w:rPr>
                <w:rFonts w:hint="eastAsia" w:ascii="宋体" w:hAnsi="宋体" w:cs="宋体"/>
                <w:color w:val="000000"/>
                <w:sz w:val="18"/>
                <w:szCs w:val="18"/>
              </w:rPr>
              <w:t>在粮食储备库、粮油管理企业的保管主任岗位，按照管理要求和相关制度，能完成以下工作：</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1.贯彻执行储备粮管理的有关法规政策，主持粮油储备的管理工作；</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2.负责制定储备业务工作计划，并组织实施，保证按时、按质、按量完成储备粮收储和出入库轮换任务；</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3.与有关部门积极配合，做好中央储备粮油的调入、调出工作，做到严格把关、保障有力；</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4.负责保管员工作调研、保管员工作计划、保管员工作实施、保管员工作检查等；</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5.负责粮食出入库、管理、各项储粮技术的应用，掌握管理流程、改进管理方法；</w:t>
            </w:r>
          </w:p>
          <w:p>
            <w:pPr>
              <w:snapToGrid w:val="0"/>
              <w:ind w:firstLine="360" w:firstLineChars="200"/>
              <w:outlineLvl w:val="0"/>
              <w:rPr>
                <w:rFonts w:ascii="宋体" w:hAnsi="宋体"/>
                <w:color w:val="000000"/>
                <w:sz w:val="18"/>
                <w:szCs w:val="18"/>
              </w:rPr>
            </w:pPr>
            <w:r>
              <w:rPr>
                <w:rFonts w:hint="eastAsia" w:ascii="宋体" w:hAnsi="宋体"/>
                <w:color w:val="000000"/>
                <w:sz w:val="18"/>
                <w:szCs w:val="18"/>
              </w:rPr>
              <w:t>6.负责日常粮食保管，并可组织、指导开展专业保粮技术研究、方案制定和政策的落实。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08" w:type="dxa"/>
          </w:tcPr>
          <w:p>
            <w:pPr>
              <w:snapToGrid w:val="0"/>
              <w:spacing w:line="380" w:lineRule="exact"/>
              <w:jc w:val="center"/>
              <w:outlineLvl w:val="0"/>
              <w:rPr>
                <w:rFonts w:ascii="宋体" w:hAnsi="宋体" w:cs="宋体"/>
                <w:color w:val="000000"/>
                <w:sz w:val="18"/>
                <w:szCs w:val="18"/>
              </w:rPr>
            </w:pPr>
            <w:r>
              <w:rPr>
                <w:rFonts w:hint="eastAsia" w:ascii="宋体" w:hAnsi="宋体"/>
                <w:color w:val="000000"/>
                <w:sz w:val="18"/>
                <w:szCs w:val="18"/>
              </w:rPr>
              <w:t>质检主管</w:t>
            </w:r>
          </w:p>
        </w:tc>
        <w:tc>
          <w:tcPr>
            <w:tcW w:w="6926" w:type="dxa"/>
          </w:tcPr>
          <w:p>
            <w:pPr>
              <w:ind w:firstLine="360" w:firstLineChars="200"/>
              <w:rPr>
                <w:rFonts w:ascii="宋体" w:hAnsi="宋体" w:cs="宋体"/>
                <w:color w:val="000000"/>
                <w:sz w:val="18"/>
                <w:szCs w:val="18"/>
              </w:rPr>
            </w:pPr>
            <w:r>
              <w:rPr>
                <w:rFonts w:hint="eastAsia" w:ascii="宋体" w:hAnsi="宋体" w:cs="宋体"/>
                <w:color w:val="000000"/>
                <w:sz w:val="18"/>
                <w:szCs w:val="18"/>
              </w:rPr>
              <w:t>在</w:t>
            </w:r>
            <w:r>
              <w:rPr>
                <w:rFonts w:hint="eastAsia" w:ascii="宋体" w:hAnsi="宋体"/>
                <w:color w:val="000000"/>
                <w:sz w:val="18"/>
                <w:szCs w:val="18"/>
              </w:rPr>
              <w:t>粮食</w:t>
            </w:r>
            <w:r>
              <w:rPr>
                <w:rFonts w:hint="eastAsia" w:ascii="宋体" w:hAnsi="宋体" w:cs="宋体"/>
                <w:color w:val="000000"/>
                <w:sz w:val="18"/>
                <w:szCs w:val="18"/>
              </w:rPr>
              <w:t>储备库</w:t>
            </w:r>
            <w:r>
              <w:rPr>
                <w:rFonts w:hint="eastAsia" w:ascii="宋体" w:hAnsi="宋体"/>
                <w:color w:val="000000"/>
                <w:sz w:val="18"/>
                <w:szCs w:val="18"/>
              </w:rPr>
              <w:t>、粮油企业、质检机构或第三方检验机构</w:t>
            </w:r>
            <w:r>
              <w:rPr>
                <w:rFonts w:hint="eastAsia" w:ascii="宋体" w:hAnsi="宋体" w:cs="宋体"/>
                <w:color w:val="000000"/>
                <w:sz w:val="18"/>
                <w:szCs w:val="18"/>
              </w:rPr>
              <w:t>质检主管岗位，按照管理要求和相关制度，能完成以下工作：</w:t>
            </w:r>
          </w:p>
          <w:p>
            <w:pPr>
              <w:ind w:firstLine="360" w:firstLineChars="200"/>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建立、完善和实施质量管理体系，参与质量方针、质量目标、业绩方针、业绩目标的制定</w:t>
            </w:r>
            <w:r>
              <w:rPr>
                <w:rFonts w:hint="eastAsia" w:ascii="宋体" w:hAnsi="宋体" w:cs="宋体"/>
                <w:color w:val="000000"/>
                <w:sz w:val="18"/>
                <w:szCs w:val="18"/>
              </w:rPr>
              <w:t>；</w:t>
            </w:r>
          </w:p>
          <w:p>
            <w:pPr>
              <w:ind w:firstLine="360" w:firstLineChars="200"/>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建立健全</w:t>
            </w:r>
            <w:r>
              <w:rPr>
                <w:rFonts w:hint="eastAsia" w:ascii="宋体" w:hAnsi="宋体" w:cs="宋体"/>
                <w:color w:val="000000"/>
                <w:sz w:val="18"/>
                <w:szCs w:val="18"/>
              </w:rPr>
              <w:t>企业</w:t>
            </w:r>
            <w:r>
              <w:rPr>
                <w:rFonts w:ascii="宋体" w:hAnsi="宋体" w:cs="宋体"/>
                <w:color w:val="000000"/>
                <w:sz w:val="18"/>
                <w:szCs w:val="18"/>
              </w:rPr>
              <w:t>的品质体系、运作程序及各质检环节的人员配置。制定质管工作的年度、月度质量指标，并有效地加以实施</w:t>
            </w:r>
            <w:r>
              <w:rPr>
                <w:rFonts w:hint="eastAsia" w:ascii="宋体" w:hAnsi="宋体" w:cs="宋体"/>
                <w:color w:val="000000"/>
                <w:sz w:val="18"/>
                <w:szCs w:val="18"/>
              </w:rPr>
              <w:t>；</w:t>
            </w:r>
          </w:p>
          <w:p>
            <w:pPr>
              <w:ind w:firstLine="360" w:firstLineChars="200"/>
              <w:rPr>
                <w:rFonts w:ascii="宋体" w:hAnsi="宋体" w:cs="宋体"/>
                <w:color w:val="000000"/>
                <w:sz w:val="18"/>
                <w:szCs w:val="18"/>
              </w:rPr>
            </w:pPr>
            <w:r>
              <w:rPr>
                <w:rFonts w:hint="eastAsia" w:ascii="宋体" w:hAnsi="宋体" w:cs="宋体"/>
                <w:color w:val="000000"/>
                <w:sz w:val="18"/>
                <w:szCs w:val="18"/>
              </w:rPr>
              <w:t>3.</w:t>
            </w:r>
            <w:r>
              <w:rPr>
                <w:rFonts w:ascii="宋体" w:hAnsi="宋体" w:cs="宋体"/>
                <w:color w:val="000000"/>
                <w:sz w:val="18"/>
                <w:szCs w:val="18"/>
              </w:rPr>
              <w:t>负责组织质量控制的计划拟定，筹备及汇总整理工作</w:t>
            </w:r>
            <w:r>
              <w:rPr>
                <w:rFonts w:hint="eastAsia" w:ascii="宋体" w:hAnsi="宋体" w:cs="宋体"/>
                <w:color w:val="000000"/>
                <w:sz w:val="18"/>
                <w:szCs w:val="18"/>
              </w:rPr>
              <w:t>；</w:t>
            </w:r>
          </w:p>
          <w:p>
            <w:pPr>
              <w:ind w:firstLine="360" w:firstLineChars="200"/>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对本部门质检人员进行不定期抽查，严格按照规章制度做好现场督查工作</w:t>
            </w:r>
            <w:r>
              <w:rPr>
                <w:rFonts w:hint="eastAsia" w:ascii="宋体" w:hAnsi="宋体" w:cs="宋体"/>
                <w:color w:val="000000"/>
                <w:sz w:val="18"/>
                <w:szCs w:val="18"/>
              </w:rPr>
              <w:t>；</w:t>
            </w:r>
          </w:p>
          <w:p>
            <w:pPr>
              <w:ind w:firstLine="360" w:firstLineChars="200"/>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定期对质检人员进行有关产品质量的专业知识培训，</w:t>
            </w:r>
            <w:r>
              <w:rPr>
                <w:rFonts w:hint="eastAsia" w:ascii="宋体" w:hAnsi="宋体" w:cs="宋体"/>
                <w:color w:val="000000"/>
                <w:sz w:val="18"/>
                <w:szCs w:val="18"/>
              </w:rPr>
              <w:t>提高质检人员</w:t>
            </w:r>
            <w:r>
              <w:rPr>
                <w:rFonts w:ascii="宋体" w:hAnsi="宋体" w:cs="宋体"/>
                <w:color w:val="000000"/>
                <w:sz w:val="18"/>
                <w:szCs w:val="18"/>
              </w:rPr>
              <w:t>的质量意识，</w:t>
            </w:r>
            <w:r>
              <w:rPr>
                <w:rFonts w:hint="eastAsia" w:ascii="宋体" w:hAnsi="宋体" w:cs="宋体"/>
                <w:color w:val="000000"/>
                <w:sz w:val="18"/>
                <w:szCs w:val="18"/>
              </w:rPr>
              <w:t>保证产品的质量安全</w:t>
            </w:r>
            <w:r>
              <w:rPr>
                <w:rFonts w:ascii="宋体" w:hAnsi="宋体" w:cs="宋体"/>
                <w:color w:val="000000"/>
                <w:sz w:val="18"/>
                <w:szCs w:val="18"/>
              </w:rPr>
              <w:t>。</w:t>
            </w:r>
          </w:p>
        </w:tc>
      </w:tr>
    </w:tbl>
    <w:p>
      <w:pPr>
        <w:snapToGrid w:val="0"/>
        <w:spacing w:line="380" w:lineRule="exact"/>
        <w:outlineLvl w:val="0"/>
        <w:rPr>
          <w:rFonts w:ascii="宋体" w:hAnsi="宋体"/>
          <w:color w:val="000000"/>
          <w:szCs w:val="21"/>
        </w:rPr>
      </w:pPr>
    </w:p>
    <w:p>
      <w:pPr>
        <w:snapToGrid w:val="0"/>
        <w:spacing w:line="380" w:lineRule="exact"/>
        <w:outlineLvl w:val="0"/>
        <w:rPr>
          <w:rFonts w:ascii="宋体" w:hAnsi="宋体"/>
          <w:color w:val="000000"/>
          <w:szCs w:val="21"/>
        </w:rPr>
      </w:pPr>
      <w:r>
        <w:rPr>
          <w:rFonts w:hint="eastAsia" w:ascii="宋体" w:hAnsi="宋体"/>
          <w:color w:val="000000"/>
          <w:szCs w:val="21"/>
        </w:rPr>
        <w:t>（三）其他岗位及主要工作项目</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rPr>
                <w:rFonts w:ascii="宋体" w:hAnsi="宋体" w:cs="宋体"/>
                <w:color w:val="000000"/>
                <w:sz w:val="18"/>
                <w:szCs w:val="18"/>
              </w:rPr>
            </w:pPr>
            <w:r>
              <w:rPr>
                <w:rFonts w:hint="eastAsia" w:ascii="宋体" w:hAnsi="宋体" w:cs="宋体"/>
                <w:color w:val="000000"/>
                <w:sz w:val="18"/>
                <w:szCs w:val="18"/>
              </w:rPr>
              <w:t>其它岗位</w:t>
            </w:r>
          </w:p>
        </w:tc>
        <w:tc>
          <w:tcPr>
            <w:tcW w:w="6926" w:type="dxa"/>
          </w:tcPr>
          <w:p>
            <w:pPr>
              <w:snapToGrid w:val="0"/>
              <w:spacing w:line="380" w:lineRule="exact"/>
              <w:jc w:val="center"/>
              <w:rPr>
                <w:rFonts w:ascii="宋体" w:hAnsi="宋体" w:cs="宋体"/>
                <w:color w:val="000000"/>
                <w:sz w:val="18"/>
                <w:szCs w:val="18"/>
              </w:rPr>
            </w:pPr>
            <w:r>
              <w:rPr>
                <w:rFonts w:hint="eastAsia" w:ascii="宋体" w:hAnsi="宋体" w:cs="宋体"/>
                <w:color w:val="000000"/>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08" w:type="dxa"/>
            <w:vAlign w:val="center"/>
          </w:tcPr>
          <w:p>
            <w:pPr>
              <w:snapToGrid w:val="0"/>
              <w:spacing w:line="380" w:lineRule="exact"/>
              <w:jc w:val="center"/>
              <w:outlineLvl w:val="0"/>
              <w:rPr>
                <w:rFonts w:ascii="宋体" w:hAnsi="宋体"/>
                <w:color w:val="000000"/>
                <w:sz w:val="18"/>
                <w:szCs w:val="18"/>
              </w:rPr>
            </w:pPr>
            <w:r>
              <w:rPr>
                <w:rFonts w:hint="eastAsia" w:ascii="宋体" w:hAnsi="宋体"/>
                <w:color w:val="000000"/>
                <w:sz w:val="18"/>
                <w:szCs w:val="18"/>
              </w:rPr>
              <w:t>制米工</w:t>
            </w:r>
          </w:p>
        </w:tc>
        <w:tc>
          <w:tcPr>
            <w:tcW w:w="6926" w:type="dxa"/>
          </w:tcPr>
          <w:p>
            <w:pPr>
              <w:ind w:firstLine="360" w:firstLineChars="200"/>
              <w:rPr>
                <w:rFonts w:ascii="宋体" w:hAnsi="宋体" w:cs="宋体"/>
                <w:color w:val="000000"/>
                <w:sz w:val="18"/>
                <w:szCs w:val="18"/>
              </w:rPr>
            </w:pPr>
            <w:r>
              <w:rPr>
                <w:rFonts w:hint="eastAsia" w:ascii="宋体" w:hAnsi="宋体" w:cs="宋体"/>
                <w:color w:val="000000"/>
                <w:sz w:val="18"/>
                <w:szCs w:val="18"/>
              </w:rPr>
              <w:t>在粮食加工、粮油管理企业的制米工岗位，按照管理要求和相关制度，能完成以下工作：</w:t>
            </w:r>
          </w:p>
          <w:p>
            <w:pPr>
              <w:ind w:firstLine="360" w:firstLineChars="200"/>
              <w:rPr>
                <w:rFonts w:ascii="宋体" w:hAnsi="宋体"/>
                <w:color w:val="000000"/>
                <w:sz w:val="18"/>
                <w:szCs w:val="18"/>
              </w:rPr>
            </w:pPr>
            <w:r>
              <w:rPr>
                <w:rFonts w:hint="eastAsia" w:ascii="宋体" w:hAnsi="宋体"/>
                <w:color w:val="000000"/>
                <w:sz w:val="18"/>
                <w:szCs w:val="18"/>
              </w:rPr>
              <w:t xml:space="preserve">1.根据生产任务，选择生产工艺； </w:t>
            </w:r>
          </w:p>
          <w:p>
            <w:pPr>
              <w:ind w:firstLine="360" w:firstLineChars="200"/>
              <w:rPr>
                <w:rFonts w:ascii="宋体" w:hAnsi="宋体"/>
                <w:color w:val="000000"/>
                <w:sz w:val="18"/>
                <w:szCs w:val="18"/>
              </w:rPr>
            </w:pPr>
            <w:r>
              <w:rPr>
                <w:rFonts w:hint="eastAsia" w:ascii="宋体" w:hAnsi="宋体"/>
                <w:color w:val="000000"/>
                <w:sz w:val="18"/>
                <w:szCs w:val="18"/>
              </w:rPr>
              <w:t xml:space="preserve">2.严格按照各岗位作业标准操作生产工序； </w:t>
            </w:r>
          </w:p>
          <w:p>
            <w:pPr>
              <w:ind w:firstLine="360" w:firstLineChars="200"/>
              <w:rPr>
                <w:rFonts w:ascii="宋体" w:hAnsi="宋体"/>
                <w:color w:val="000000"/>
                <w:sz w:val="18"/>
                <w:szCs w:val="18"/>
              </w:rPr>
            </w:pPr>
            <w:r>
              <w:rPr>
                <w:rFonts w:hint="eastAsia" w:ascii="宋体" w:hAnsi="宋体"/>
                <w:color w:val="000000"/>
                <w:sz w:val="18"/>
                <w:szCs w:val="18"/>
              </w:rPr>
              <w:t>3.严格按照操作规程操作设备；</w:t>
            </w:r>
          </w:p>
          <w:p>
            <w:pPr>
              <w:ind w:firstLine="360" w:firstLineChars="200"/>
              <w:rPr>
                <w:rFonts w:ascii="宋体" w:hAnsi="宋体"/>
                <w:color w:val="000000"/>
                <w:sz w:val="18"/>
                <w:szCs w:val="18"/>
              </w:rPr>
            </w:pPr>
            <w:r>
              <w:rPr>
                <w:rFonts w:hint="eastAsia" w:ascii="宋体" w:hAnsi="宋体"/>
                <w:color w:val="000000"/>
                <w:sz w:val="18"/>
                <w:szCs w:val="18"/>
              </w:rPr>
              <w:t>4.进行设备及工艺参数的调节；</w:t>
            </w:r>
          </w:p>
          <w:p>
            <w:pPr>
              <w:ind w:firstLine="360" w:firstLineChars="200"/>
              <w:rPr>
                <w:rFonts w:ascii="宋体" w:hAnsi="宋体"/>
                <w:color w:val="000000"/>
                <w:sz w:val="18"/>
                <w:szCs w:val="18"/>
              </w:rPr>
            </w:pPr>
            <w:r>
              <w:rPr>
                <w:rFonts w:hint="eastAsia" w:ascii="宋体" w:hAnsi="宋体"/>
                <w:color w:val="000000"/>
                <w:sz w:val="18"/>
                <w:szCs w:val="18"/>
              </w:rPr>
              <w:t>5.完成设备停机后的清理、检查；</w:t>
            </w:r>
          </w:p>
          <w:p>
            <w:pPr>
              <w:ind w:firstLine="360" w:firstLineChars="200"/>
              <w:rPr>
                <w:rFonts w:ascii="宋体" w:hAnsi="宋体"/>
                <w:color w:val="000000"/>
                <w:sz w:val="18"/>
                <w:szCs w:val="18"/>
              </w:rPr>
            </w:pPr>
            <w:r>
              <w:rPr>
                <w:rFonts w:hint="eastAsia" w:ascii="宋体" w:hAnsi="宋体"/>
                <w:color w:val="000000"/>
                <w:sz w:val="18"/>
                <w:szCs w:val="18"/>
              </w:rPr>
              <w:t>6.完成本岗位的交接班工作及生产记录表的填写；</w:t>
            </w:r>
          </w:p>
          <w:p>
            <w:pPr>
              <w:ind w:firstLine="360" w:firstLineChars="200"/>
              <w:rPr>
                <w:rFonts w:ascii="宋体" w:hAnsi="宋体"/>
                <w:color w:val="000000"/>
                <w:sz w:val="18"/>
                <w:szCs w:val="18"/>
              </w:rPr>
            </w:pPr>
            <w:r>
              <w:rPr>
                <w:rFonts w:hint="eastAsia" w:ascii="宋体" w:hAnsi="宋体"/>
                <w:color w:val="000000"/>
                <w:sz w:val="18"/>
                <w:szCs w:val="18"/>
              </w:rPr>
              <w:t>7.参与设备的维修工作。</w:t>
            </w:r>
          </w:p>
        </w:tc>
      </w:tr>
    </w:tbl>
    <w:p>
      <w:pPr>
        <w:snapToGrid w:val="0"/>
        <w:spacing w:line="380" w:lineRule="exact"/>
        <w:outlineLvl w:val="0"/>
        <w:rPr>
          <w:rFonts w:ascii="宋体" w:hAnsi="宋体"/>
          <w:b/>
          <w:color w:val="000000"/>
          <w:sz w:val="24"/>
        </w:rPr>
      </w:pPr>
    </w:p>
    <w:p>
      <w:pPr>
        <w:numPr>
          <w:ilvl w:val="0"/>
          <w:numId w:val="1"/>
        </w:numPr>
        <w:snapToGrid w:val="0"/>
        <w:spacing w:line="380" w:lineRule="exact"/>
        <w:ind w:firstLine="482" w:firstLineChars="200"/>
        <w:outlineLvl w:val="0"/>
        <w:rPr>
          <w:rFonts w:ascii="宋体" w:hAnsi="宋体"/>
          <w:b/>
          <w:color w:val="000000"/>
          <w:sz w:val="24"/>
        </w:rPr>
      </w:pPr>
      <w:r>
        <w:rPr>
          <w:rFonts w:hint="eastAsia" w:ascii="宋体" w:hAnsi="宋体"/>
          <w:b/>
          <w:color w:val="000000"/>
          <w:sz w:val="24"/>
        </w:rPr>
        <w:t>人才规格</w:t>
      </w:r>
    </w:p>
    <w:p>
      <w:pPr>
        <w:snapToGrid w:val="0"/>
        <w:spacing w:line="380" w:lineRule="exact"/>
        <w:ind w:firstLine="420" w:firstLineChars="200"/>
        <w:outlineLvl w:val="0"/>
        <w:rPr>
          <w:color w:val="000000"/>
        </w:rPr>
      </w:pPr>
      <w:r>
        <w:rPr>
          <w:rFonts w:hint="eastAsia"/>
          <w:color w:val="000000"/>
        </w:rPr>
        <w:t>（一）通用职业能力和素质</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思想政治素质：热爱社会主义祖国，能够准确理解和把握社会主义核心价值观的深刻内涵和实践要求，具有正确的世界观、人生观、价值观。</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身心素质：掌握</w:t>
      </w:r>
      <w:r>
        <w:rPr>
          <w:rFonts w:hint="eastAsia" w:ascii="宋体" w:hAnsi="宋体" w:cs="宋体"/>
          <w:color w:val="000000"/>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文化素质：提升大学生的人文素养和文化底蕴，培养沟通交流、阅读理解、应用写作、文学鉴赏，促进学生的专业学习和综合素质提升。</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职业素质：树立正确的职业价值观、良好的职业精神、遵守职业法规、坚守职业理想。</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基本通用能力：提升通用基础能力，包括自我学习管理能力、数字运用能力、信息处理能力和中文外语能力。</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关键社会能力：促进有效参与社会实践、提升社会担当意识，包括交流沟通、团队合作、社会责任和社会认知能力。</w:t>
      </w:r>
    </w:p>
    <w:p>
      <w:pPr>
        <w:numPr>
          <w:ilvl w:val="0"/>
          <w:numId w:val="4"/>
        </w:numPr>
        <w:snapToGrid w:val="0"/>
        <w:spacing w:line="380" w:lineRule="exact"/>
        <w:ind w:firstLine="420" w:firstLineChars="200"/>
        <w:outlineLvl w:val="0"/>
        <w:rPr>
          <w:color w:val="000000"/>
        </w:rPr>
      </w:pPr>
      <w:r>
        <w:rPr>
          <w:rFonts w:hint="eastAsia" w:ascii="宋体" w:hAnsi="宋体"/>
          <w:color w:val="000000"/>
          <w:szCs w:val="21"/>
        </w:rPr>
        <w:t>创新创业能力：培养良好的创新精神、创造性思维，促进参与创业实践，提升复合型能力和综合素质。</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工匠精神：融“工匠精神”于课程教学中，培养学生敬业、精益、专注等方面的能力，引导学生具有追求极致和卓越、精益求精、配合协作的精神。</w:t>
      </w:r>
    </w:p>
    <w:p>
      <w:pPr>
        <w:snapToGrid w:val="0"/>
        <w:spacing w:line="380" w:lineRule="exact"/>
        <w:outlineLvl w:val="0"/>
        <w:rPr>
          <w:color w:val="000000"/>
        </w:rPr>
      </w:pPr>
      <w:r>
        <w:rPr>
          <w:rFonts w:hint="eastAsia"/>
          <w:color w:val="000000"/>
        </w:rPr>
        <w:t xml:space="preserve">    （二）专业职业能力及职业素质</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1.粮油仓库日常管理能力：掌握粮油出入库准备工作、数量计量与质量监控、存放管理、建立账卡等日常管理工作流程；</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2.粮食原料清理和生产以及粮仓机械、电子设备的使用能力：掌握从事粮食原料清理和加工工艺和具有储藏技术的机械通风技术、电子检测技术的设备操作能力、设备维护能力；</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3.粮情检查与处理能力：具备粮油温度、湿度、霉变、虫害、粮堆气体等粮情检查和处理能力和对环流熏蒸技术有所了解；</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4.储藏害虫识别和防治的能力：掌握粮油储藏技术、</w:t>
      </w:r>
      <w:r>
        <w:rPr>
          <w:rFonts w:hint="eastAsia" w:cs="Arial"/>
          <w:color w:val="000000"/>
          <w:kern w:val="0"/>
          <w:szCs w:val="21"/>
        </w:rPr>
        <w:t>具备粮油害虫的识别和防治能力；</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5.粮油调运能力：具有从事粮油及其制品的调拨、运输、接收及经营管理能力；</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6.</w:t>
      </w:r>
      <w:r>
        <w:rPr>
          <w:rFonts w:hint="eastAsia"/>
          <w:bCs/>
          <w:color w:val="000000"/>
          <w:szCs w:val="21"/>
        </w:rPr>
        <w:t>基本检验操作和仪器使用能力：</w:t>
      </w:r>
      <w:r>
        <w:rPr>
          <w:rFonts w:hint="eastAsia" w:ascii="宋体" w:hAnsi="宋体"/>
          <w:color w:val="000000"/>
          <w:szCs w:val="21"/>
        </w:rPr>
        <w:t xml:space="preserve">具备粮油品质基础检验操作，现代检测仪器的使用、操作、设备维护能力； </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7.粮油品质与感官指标检验的能力：具有从事原粮品质检验、成品粮品质检验、油料、油脂品质、品质感官判断的操作能力、品质判断能力；</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8.储粮微生物检验能力：具有从事原粮、成品粮、油料、油脂及其制品的卫生指标检测能力；</w:t>
      </w:r>
    </w:p>
    <w:p>
      <w:pPr>
        <w:snapToGrid w:val="0"/>
        <w:spacing w:line="380" w:lineRule="exact"/>
        <w:ind w:firstLine="420" w:firstLineChars="200"/>
        <w:outlineLvl w:val="1"/>
        <w:rPr>
          <w:rFonts w:ascii="宋体" w:hAnsi="宋体"/>
          <w:color w:val="000000"/>
          <w:szCs w:val="21"/>
        </w:rPr>
      </w:pPr>
      <w:r>
        <w:rPr>
          <w:rFonts w:hint="eastAsia" w:ascii="宋体" w:hAnsi="宋体" w:cs="宋体"/>
          <w:color w:val="000000"/>
          <w:kern w:val="0"/>
          <w:szCs w:val="21"/>
        </w:rPr>
        <w:t>9.创新创业能力：</w:t>
      </w:r>
      <w:r>
        <w:rPr>
          <w:rFonts w:hint="eastAsia" w:ascii="宋体" w:hAnsi="宋体"/>
          <w:color w:val="000000"/>
          <w:szCs w:val="21"/>
        </w:rPr>
        <w:t>在校学习过程中利用创新创业课程具备创新意识和创新能力；</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10.</w:t>
      </w:r>
      <w:r>
        <w:rPr>
          <w:rFonts w:hint="eastAsia"/>
          <w:color w:val="000000"/>
          <w:szCs w:val="21"/>
        </w:rPr>
        <w:t>职业素养和综合职业能力：</w:t>
      </w:r>
      <w:r>
        <w:rPr>
          <w:rFonts w:hint="eastAsia" w:ascii="宋体" w:hAnsi="宋体" w:cs="宋体"/>
          <w:color w:val="000000"/>
          <w:kern w:val="0"/>
          <w:szCs w:val="21"/>
        </w:rPr>
        <w:t>在粮油储备及粮油生产</w:t>
      </w:r>
      <w:r>
        <w:rPr>
          <w:rFonts w:hint="eastAsia" w:ascii="宋体" w:hAnsi="宋体"/>
          <w:color w:val="000000"/>
          <w:szCs w:val="21"/>
        </w:rPr>
        <w:t>管理类企业</w:t>
      </w:r>
      <w:r>
        <w:rPr>
          <w:rFonts w:hint="eastAsia" w:ascii="宋体" w:hAnsi="宋体" w:cs="宋体"/>
          <w:color w:val="000000"/>
          <w:kern w:val="0"/>
          <w:szCs w:val="21"/>
        </w:rPr>
        <w:t>各岗位培养</w:t>
      </w:r>
      <w:r>
        <w:rPr>
          <w:rFonts w:hint="eastAsia"/>
          <w:color w:val="000000"/>
          <w:szCs w:val="21"/>
        </w:rPr>
        <w:t>优良的职业素养和较高的综合职业能力</w:t>
      </w:r>
      <w:r>
        <w:rPr>
          <w:rFonts w:hint="eastAsia" w:ascii="宋体" w:hAnsi="宋体"/>
          <w:color w:val="000000"/>
          <w:szCs w:val="21"/>
        </w:rPr>
        <w:t>。</w:t>
      </w:r>
    </w:p>
    <w:p>
      <w:pPr>
        <w:snapToGrid w:val="0"/>
        <w:spacing w:line="380" w:lineRule="exact"/>
        <w:outlineLvl w:val="0"/>
        <w:rPr>
          <w:color w:val="000000"/>
        </w:rPr>
      </w:pPr>
      <w:r>
        <w:rPr>
          <w:rFonts w:hint="eastAsia"/>
          <w:color w:val="000000"/>
        </w:rPr>
        <w:t xml:space="preserve">    （三）职业资格证书要求</w:t>
      </w:r>
    </w:p>
    <w:p>
      <w:pPr>
        <w:snapToGrid w:val="0"/>
        <w:spacing w:line="380" w:lineRule="exact"/>
        <w:ind w:firstLine="420" w:firstLineChars="200"/>
        <w:outlineLvl w:val="1"/>
        <w:rPr>
          <w:rFonts w:ascii="宋体" w:hAnsi="宋体"/>
          <w:color w:val="000000"/>
          <w:szCs w:val="21"/>
        </w:rPr>
      </w:pPr>
      <w:r>
        <w:rPr>
          <w:rFonts w:hint="eastAsia" w:ascii="宋体" w:hAnsi="宋体" w:cs="宋体"/>
          <w:bCs/>
          <w:color w:val="000000"/>
          <w:szCs w:val="21"/>
        </w:rPr>
        <w:t>组织学生在第四个</w:t>
      </w:r>
      <w:r>
        <w:rPr>
          <w:rFonts w:hint="eastAsia" w:ascii="宋体" w:hAnsi="宋体"/>
          <w:color w:val="000000"/>
          <w:szCs w:val="21"/>
        </w:rPr>
        <w:t>学期，参加江西省粮食局组织的（粮油）仓储保管员和农产品食品检验员资格证书考证，获取（粮油）仓储保管员（人力资源和社会保障部，中级）或 农产品食品检验员证书（人力资源和社会保障部，中级）。</w:t>
      </w:r>
    </w:p>
    <w:p>
      <w:pPr>
        <w:snapToGrid w:val="0"/>
        <w:outlineLvl w:val="1"/>
        <w:rPr>
          <w:rFonts w:ascii="宋体" w:hAnsi="宋体"/>
          <w:color w:val="000000"/>
          <w:szCs w:val="21"/>
        </w:rPr>
      </w:pPr>
    </w:p>
    <w:p>
      <w:pPr>
        <w:numPr>
          <w:ilvl w:val="0"/>
          <w:numId w:val="1"/>
        </w:numPr>
        <w:snapToGrid w:val="0"/>
        <w:spacing w:after="156" w:afterLines="50" w:line="380" w:lineRule="exact"/>
        <w:ind w:firstLine="482" w:firstLineChars="200"/>
        <w:outlineLvl w:val="0"/>
        <w:rPr>
          <w:rFonts w:ascii="宋体" w:hAnsi="宋体"/>
          <w:b/>
          <w:color w:val="000000"/>
          <w:sz w:val="24"/>
        </w:rPr>
      </w:pPr>
      <w:r>
        <w:rPr>
          <w:rFonts w:hint="eastAsia" w:ascii="宋体" w:hAnsi="宋体"/>
          <w:b/>
          <w:color w:val="000000"/>
          <w:sz w:val="24"/>
        </w:rPr>
        <w:t>人才规格与对应的课程</w:t>
      </w:r>
    </w:p>
    <w:tbl>
      <w:tblPr>
        <w:tblStyle w:val="14"/>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20"/>
        <w:gridCol w:w="198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tcPr>
          <w:p>
            <w:pPr>
              <w:spacing w:line="300" w:lineRule="exact"/>
              <w:jc w:val="center"/>
              <w:rPr>
                <w:bCs/>
                <w:color w:val="000000"/>
                <w:sz w:val="18"/>
              </w:rPr>
            </w:pPr>
            <w:r>
              <w:rPr>
                <w:rFonts w:hint="eastAsia"/>
                <w:bCs/>
                <w:color w:val="000000"/>
                <w:sz w:val="18"/>
              </w:rPr>
              <w:t>类别</w:t>
            </w:r>
          </w:p>
        </w:tc>
        <w:tc>
          <w:tcPr>
            <w:tcW w:w="1620" w:type="dxa"/>
          </w:tcPr>
          <w:p>
            <w:pPr>
              <w:spacing w:line="300" w:lineRule="exact"/>
              <w:jc w:val="center"/>
              <w:rPr>
                <w:bCs/>
                <w:color w:val="000000"/>
                <w:sz w:val="18"/>
              </w:rPr>
            </w:pPr>
            <w:r>
              <w:rPr>
                <w:rFonts w:hint="eastAsia"/>
                <w:bCs/>
                <w:color w:val="000000"/>
                <w:sz w:val="18"/>
              </w:rPr>
              <w:t>能力和素质</w:t>
            </w:r>
          </w:p>
          <w:p>
            <w:pPr>
              <w:spacing w:line="300" w:lineRule="exact"/>
              <w:jc w:val="center"/>
              <w:rPr>
                <w:bCs/>
                <w:color w:val="000000"/>
                <w:sz w:val="18"/>
              </w:rPr>
            </w:pPr>
            <w:r>
              <w:rPr>
                <w:rFonts w:hint="eastAsia"/>
                <w:bCs/>
                <w:color w:val="000000"/>
                <w:sz w:val="18"/>
              </w:rPr>
              <w:t>名称</w:t>
            </w:r>
          </w:p>
        </w:tc>
        <w:tc>
          <w:tcPr>
            <w:tcW w:w="1980" w:type="dxa"/>
          </w:tcPr>
          <w:p>
            <w:pPr>
              <w:spacing w:line="300" w:lineRule="exact"/>
              <w:jc w:val="center"/>
              <w:rPr>
                <w:bCs/>
                <w:color w:val="000000"/>
                <w:sz w:val="18"/>
              </w:rPr>
            </w:pPr>
            <w:r>
              <w:rPr>
                <w:rFonts w:hint="eastAsia"/>
                <w:bCs/>
                <w:color w:val="000000"/>
                <w:sz w:val="18"/>
              </w:rPr>
              <w:t>具体培养目标</w:t>
            </w:r>
          </w:p>
        </w:tc>
        <w:tc>
          <w:tcPr>
            <w:tcW w:w="4785" w:type="dxa"/>
          </w:tcPr>
          <w:p>
            <w:pPr>
              <w:spacing w:line="300" w:lineRule="exact"/>
              <w:jc w:val="center"/>
              <w:rPr>
                <w:bCs/>
                <w:color w:val="000000"/>
                <w:sz w:val="18"/>
              </w:rPr>
            </w:pPr>
            <w:r>
              <w:rPr>
                <w:rFonts w:hint="eastAsia"/>
                <w:bCs/>
                <w:color w:val="000000"/>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restart"/>
          </w:tcPr>
          <w:p>
            <w:pPr>
              <w:spacing w:line="240" w:lineRule="exact"/>
              <w:jc w:val="center"/>
              <w:rPr>
                <w:bCs/>
                <w:color w:val="000000"/>
                <w:sz w:val="18"/>
              </w:rPr>
            </w:pPr>
            <w:r>
              <w:rPr>
                <w:rFonts w:hint="eastAsia"/>
                <w:bCs/>
                <w:color w:val="000000"/>
                <w:sz w:val="18"/>
              </w:rPr>
              <w:t>通用职业能力和素质</w:t>
            </w:r>
          </w:p>
        </w:tc>
        <w:tc>
          <w:tcPr>
            <w:tcW w:w="1620" w:type="dxa"/>
            <w:vMerge w:val="restart"/>
          </w:tcPr>
          <w:p>
            <w:pPr>
              <w:spacing w:line="240" w:lineRule="exact"/>
              <w:jc w:val="center"/>
              <w:rPr>
                <w:bCs/>
                <w:color w:val="000000"/>
                <w:sz w:val="18"/>
              </w:rPr>
            </w:pPr>
            <w:r>
              <w:rPr>
                <w:rFonts w:hint="eastAsia"/>
                <w:bCs/>
                <w:color w:val="000000"/>
                <w:sz w:val="18"/>
              </w:rPr>
              <w:t>思想政治素质</w:t>
            </w:r>
          </w:p>
        </w:tc>
        <w:tc>
          <w:tcPr>
            <w:tcW w:w="1980" w:type="dxa"/>
          </w:tcPr>
          <w:p>
            <w:pPr>
              <w:spacing w:line="240" w:lineRule="exact"/>
              <w:jc w:val="center"/>
              <w:rPr>
                <w:bCs/>
                <w:color w:val="000000"/>
                <w:sz w:val="18"/>
              </w:rPr>
            </w:pPr>
            <w:r>
              <w:rPr>
                <w:rFonts w:hint="eastAsia"/>
                <w:bCs/>
                <w:color w:val="000000"/>
                <w:sz w:val="18"/>
              </w:rPr>
              <w:t>高尚的思想境界</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思想道德与法治</w:t>
            </w:r>
            <w:r>
              <w:rPr>
                <w:rFonts w:hint="eastAsia" w:ascii="宋体" w:hAnsi="宋体" w:cs="@仿宋_GB2312"/>
                <w:bCs/>
                <w:sz w:val="18"/>
                <w:szCs w:val="18"/>
              </w:rPr>
              <w:t>、</w:t>
            </w:r>
            <w:r>
              <w:rPr>
                <w:rFonts w:hint="eastAsia" w:ascii="宋体" w:hAnsi="宋体" w:cs="@仿宋_GB2312"/>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bCs/>
                <w:color w:val="000000"/>
                <w:sz w:val="18"/>
              </w:rPr>
            </w:pPr>
          </w:p>
        </w:tc>
        <w:tc>
          <w:tcPr>
            <w:tcW w:w="1620" w:type="dxa"/>
            <w:vMerge w:val="continue"/>
          </w:tcPr>
          <w:p>
            <w:pPr>
              <w:spacing w:line="240" w:lineRule="exact"/>
              <w:jc w:val="center"/>
              <w:rPr>
                <w:bCs/>
                <w:color w:val="000000"/>
                <w:sz w:val="18"/>
              </w:rPr>
            </w:pPr>
          </w:p>
        </w:tc>
        <w:tc>
          <w:tcPr>
            <w:tcW w:w="1980" w:type="dxa"/>
          </w:tcPr>
          <w:p>
            <w:pPr>
              <w:spacing w:line="240" w:lineRule="exact"/>
              <w:jc w:val="center"/>
              <w:rPr>
                <w:bCs/>
                <w:color w:val="000000"/>
                <w:sz w:val="18"/>
              </w:rPr>
            </w:pPr>
            <w:r>
              <w:rPr>
                <w:rFonts w:hint="eastAsia"/>
                <w:bCs/>
                <w:color w:val="000000"/>
                <w:sz w:val="18"/>
              </w:rPr>
              <w:t>敏锐的政治觉悟</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思想道德与法治</w:t>
            </w:r>
            <w:r>
              <w:rPr>
                <w:rFonts w:hint="eastAsia" w:ascii="宋体" w:hAnsi="宋体" w:cs="@仿宋_GB2312"/>
                <w:bCs/>
                <w:sz w:val="18"/>
                <w:szCs w:val="18"/>
              </w:rPr>
              <w:t>、</w:t>
            </w:r>
            <w:r>
              <w:rPr>
                <w:rFonts w:hint="eastAsia" w:ascii="宋体" w:hAnsi="宋体" w:cs="@仿宋_GB2312"/>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bCs/>
                <w:color w:val="000000"/>
                <w:sz w:val="18"/>
              </w:rPr>
            </w:pPr>
          </w:p>
        </w:tc>
        <w:tc>
          <w:tcPr>
            <w:tcW w:w="1620" w:type="dxa"/>
            <w:vMerge w:val="continue"/>
          </w:tcPr>
          <w:p>
            <w:pPr>
              <w:spacing w:line="240" w:lineRule="exact"/>
              <w:jc w:val="center"/>
              <w:rPr>
                <w:bCs/>
                <w:color w:val="000000"/>
                <w:sz w:val="18"/>
              </w:rPr>
            </w:pPr>
          </w:p>
        </w:tc>
        <w:tc>
          <w:tcPr>
            <w:tcW w:w="1980" w:type="dxa"/>
          </w:tcPr>
          <w:p>
            <w:pPr>
              <w:spacing w:line="240" w:lineRule="exact"/>
              <w:jc w:val="center"/>
              <w:rPr>
                <w:bCs/>
                <w:color w:val="000000"/>
                <w:sz w:val="18"/>
              </w:rPr>
            </w:pPr>
            <w:r>
              <w:rPr>
                <w:rFonts w:hint="eastAsia"/>
                <w:bCs/>
                <w:color w:val="000000"/>
                <w:sz w:val="18"/>
              </w:rPr>
              <w:t>优秀的道德品质</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思想道德与法治</w:t>
            </w:r>
            <w:r>
              <w:rPr>
                <w:rFonts w:hint="eastAsia" w:ascii="宋体" w:hAnsi="宋体" w:cs="@仿宋_GB2312"/>
                <w:bCs/>
                <w:sz w:val="18"/>
                <w:szCs w:val="18"/>
              </w:rPr>
              <w:t>、</w:t>
            </w:r>
            <w:r>
              <w:rPr>
                <w:rFonts w:hint="eastAsia" w:ascii="宋体" w:hAnsi="宋体" w:cs="@仿宋_GB2312"/>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bCs/>
                <w:color w:val="000000"/>
                <w:sz w:val="18"/>
              </w:rPr>
            </w:pPr>
          </w:p>
        </w:tc>
        <w:tc>
          <w:tcPr>
            <w:tcW w:w="1620" w:type="dxa"/>
          </w:tcPr>
          <w:p>
            <w:pPr>
              <w:spacing w:line="240" w:lineRule="exact"/>
              <w:jc w:val="center"/>
              <w:rPr>
                <w:bCs/>
                <w:color w:val="000000"/>
                <w:sz w:val="18"/>
              </w:rPr>
            </w:pPr>
            <w:r>
              <w:rPr>
                <w:rFonts w:hint="eastAsia"/>
                <w:bCs/>
                <w:color w:val="000000"/>
                <w:sz w:val="18"/>
              </w:rPr>
              <w:t>身体素质</w:t>
            </w:r>
          </w:p>
        </w:tc>
        <w:tc>
          <w:tcPr>
            <w:tcW w:w="1980" w:type="dxa"/>
          </w:tcPr>
          <w:p>
            <w:pPr>
              <w:spacing w:line="240" w:lineRule="exact"/>
              <w:jc w:val="center"/>
              <w:rPr>
                <w:bCs/>
                <w:color w:val="000000"/>
                <w:sz w:val="18"/>
              </w:rPr>
            </w:pPr>
            <w:r>
              <w:rPr>
                <w:rFonts w:hint="eastAsia"/>
                <w:bCs/>
                <w:color w:val="000000"/>
                <w:sz w:val="18"/>
              </w:rPr>
              <w:t>健康的身心</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7" w:type="dxa"/>
            <w:vMerge w:val="continue"/>
          </w:tcPr>
          <w:p>
            <w:pPr>
              <w:spacing w:line="240" w:lineRule="exact"/>
              <w:jc w:val="center"/>
              <w:rPr>
                <w:bCs/>
                <w:color w:val="000000"/>
                <w:sz w:val="18"/>
              </w:rPr>
            </w:pPr>
          </w:p>
        </w:tc>
        <w:tc>
          <w:tcPr>
            <w:tcW w:w="1620" w:type="dxa"/>
          </w:tcPr>
          <w:p>
            <w:pPr>
              <w:spacing w:line="240" w:lineRule="exact"/>
              <w:jc w:val="center"/>
              <w:rPr>
                <w:bCs/>
                <w:color w:val="000000"/>
                <w:sz w:val="18"/>
              </w:rPr>
            </w:pPr>
            <w:r>
              <w:rPr>
                <w:rFonts w:hint="eastAsia"/>
                <w:bCs/>
                <w:color w:val="000000"/>
                <w:sz w:val="18"/>
              </w:rPr>
              <w:t>文化素质</w:t>
            </w:r>
          </w:p>
        </w:tc>
        <w:tc>
          <w:tcPr>
            <w:tcW w:w="1980" w:type="dxa"/>
          </w:tcPr>
          <w:p>
            <w:pPr>
              <w:spacing w:line="240" w:lineRule="exact"/>
              <w:jc w:val="center"/>
              <w:rPr>
                <w:bCs/>
                <w:color w:val="000000"/>
                <w:sz w:val="18"/>
              </w:rPr>
            </w:pPr>
            <w:r>
              <w:rPr>
                <w:rFonts w:hint="eastAsia"/>
                <w:bCs/>
                <w:color w:val="000000"/>
                <w:sz w:val="18"/>
              </w:rPr>
              <w:t>良好的文化底蕴</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bCs/>
                <w:color w:val="000000"/>
                <w:sz w:val="18"/>
              </w:rPr>
            </w:pPr>
          </w:p>
        </w:tc>
        <w:tc>
          <w:tcPr>
            <w:tcW w:w="1620" w:type="dxa"/>
          </w:tcPr>
          <w:p>
            <w:pPr>
              <w:spacing w:line="240" w:lineRule="exact"/>
              <w:jc w:val="center"/>
              <w:rPr>
                <w:bCs/>
                <w:color w:val="000000"/>
                <w:sz w:val="18"/>
              </w:rPr>
            </w:pPr>
            <w:r>
              <w:rPr>
                <w:rFonts w:hint="eastAsia"/>
                <w:bCs/>
                <w:color w:val="000000"/>
                <w:sz w:val="18"/>
              </w:rPr>
              <w:t>职业素质</w:t>
            </w:r>
          </w:p>
        </w:tc>
        <w:tc>
          <w:tcPr>
            <w:tcW w:w="1980" w:type="dxa"/>
          </w:tcPr>
          <w:p>
            <w:pPr>
              <w:spacing w:line="240" w:lineRule="exact"/>
              <w:jc w:val="center"/>
              <w:rPr>
                <w:bCs/>
                <w:color w:val="000000"/>
                <w:sz w:val="18"/>
              </w:rPr>
            </w:pPr>
            <w:r>
              <w:rPr>
                <w:rFonts w:hint="eastAsia"/>
                <w:bCs/>
                <w:color w:val="000000"/>
                <w:sz w:val="18"/>
              </w:rPr>
              <w:t>正确的职业价值观</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kern w:val="0"/>
                <w:sz w:val="18"/>
                <w:szCs w:val="18"/>
              </w:rPr>
              <w:t>思想道德与法治、</w:t>
            </w:r>
            <w:r>
              <w:rPr>
                <w:rFonts w:hint="eastAsia" w:ascii="宋体" w:hAnsi="宋体" w:cs="@仿宋_GB2312"/>
                <w:bCs/>
                <w:kern w:val="0"/>
                <w:sz w:val="18"/>
                <w:szCs w:val="18"/>
              </w:rPr>
              <w:t>入学适应与职业规划、</w:t>
            </w:r>
            <w:r>
              <w:rPr>
                <w:rFonts w:hint="eastAsia" w:ascii="宋体" w:hAnsi="宋体" w:cs="@仿宋_GB2312"/>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7" w:type="dxa"/>
            <w:vMerge w:val="continue"/>
          </w:tcPr>
          <w:p>
            <w:pPr>
              <w:spacing w:line="240" w:lineRule="exact"/>
              <w:jc w:val="center"/>
              <w:rPr>
                <w:bCs/>
                <w:color w:val="000000"/>
                <w:sz w:val="18"/>
              </w:rPr>
            </w:pPr>
          </w:p>
        </w:tc>
        <w:tc>
          <w:tcPr>
            <w:tcW w:w="1620" w:type="dxa"/>
            <w:vMerge w:val="restart"/>
          </w:tcPr>
          <w:p>
            <w:pPr>
              <w:spacing w:line="240" w:lineRule="exact"/>
              <w:jc w:val="center"/>
              <w:rPr>
                <w:bCs/>
                <w:color w:val="000000"/>
                <w:sz w:val="18"/>
              </w:rPr>
            </w:pPr>
            <w:r>
              <w:rPr>
                <w:rFonts w:hint="eastAsia"/>
                <w:bCs/>
                <w:color w:val="000000"/>
                <w:sz w:val="18"/>
              </w:rPr>
              <w:t>基本通用能力</w:t>
            </w:r>
          </w:p>
        </w:tc>
        <w:tc>
          <w:tcPr>
            <w:tcW w:w="1980" w:type="dxa"/>
          </w:tcPr>
          <w:p>
            <w:pPr>
              <w:spacing w:line="240" w:lineRule="exact"/>
              <w:jc w:val="center"/>
              <w:rPr>
                <w:bCs/>
                <w:color w:val="000000"/>
                <w:sz w:val="18"/>
              </w:rPr>
            </w:pPr>
            <w:r>
              <w:rPr>
                <w:rFonts w:hint="eastAsia"/>
                <w:bCs/>
                <w:color w:val="000000"/>
                <w:sz w:val="18"/>
              </w:rPr>
              <w:t>自我学习管理能力、安全意识和防范能力</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bCs/>
                <w:sz w:val="18"/>
              </w:rPr>
              <w:t>军事训练与军事理论、入学适应与职业规划、大学生心理健康、大学生职业素质修炼、大学生安全教育；围绕提高自我学习管理能力的相关活动等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数字运用能力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信息处理能力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中文外语能力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color w:val="000000"/>
                <w:sz w:val="18"/>
              </w:rPr>
            </w:pPr>
          </w:p>
        </w:tc>
        <w:tc>
          <w:tcPr>
            <w:tcW w:w="1620" w:type="dxa"/>
            <w:vMerge w:val="restart"/>
          </w:tcPr>
          <w:p>
            <w:pPr>
              <w:spacing w:line="240" w:lineRule="exact"/>
              <w:jc w:val="center"/>
              <w:rPr>
                <w:color w:val="000000"/>
                <w:sz w:val="18"/>
              </w:rPr>
            </w:pPr>
            <w:r>
              <w:rPr>
                <w:rFonts w:hint="eastAsia"/>
                <w:color w:val="000000"/>
                <w:sz w:val="18"/>
              </w:rPr>
              <w:t>关键社会能力</w:t>
            </w:r>
          </w:p>
        </w:tc>
        <w:tc>
          <w:tcPr>
            <w:tcW w:w="1980" w:type="dxa"/>
          </w:tcPr>
          <w:p>
            <w:pPr>
              <w:spacing w:line="240" w:lineRule="exact"/>
              <w:jc w:val="center"/>
              <w:rPr>
                <w:color w:val="000000"/>
                <w:sz w:val="18"/>
              </w:rPr>
            </w:pPr>
            <w:r>
              <w:rPr>
                <w:rFonts w:hint="eastAsia"/>
                <w:color w:val="000000"/>
                <w:sz w:val="18"/>
              </w:rPr>
              <w:t>交流沟通能力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团队合作能力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社会责任能力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bCs/>
                <w:sz w:val="18"/>
              </w:rPr>
              <w:t>军事训练与军事理论、</w:t>
            </w:r>
            <w:r>
              <w:rPr>
                <w:rFonts w:hint="eastAsia" w:ascii="宋体" w:hAnsi="宋体" w:cs="@仿宋_GB2312"/>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7" w:type="dxa"/>
            <w:vMerge w:val="continue"/>
          </w:tcPr>
          <w:p>
            <w:pPr>
              <w:spacing w:line="240" w:lineRule="exact"/>
              <w:jc w:val="center"/>
              <w:rPr>
                <w:color w:val="000000"/>
                <w:sz w:val="18"/>
              </w:rPr>
            </w:pPr>
          </w:p>
        </w:tc>
        <w:tc>
          <w:tcPr>
            <w:tcW w:w="1620" w:type="dxa"/>
            <w:vMerge w:val="continue"/>
          </w:tcPr>
          <w:p>
            <w:pPr>
              <w:spacing w:line="240" w:lineRule="exact"/>
              <w:jc w:val="center"/>
              <w:rPr>
                <w:color w:val="000000"/>
                <w:sz w:val="18"/>
              </w:rPr>
            </w:pPr>
          </w:p>
        </w:tc>
        <w:tc>
          <w:tcPr>
            <w:tcW w:w="1980" w:type="dxa"/>
          </w:tcPr>
          <w:p>
            <w:pPr>
              <w:spacing w:line="240" w:lineRule="exact"/>
              <w:jc w:val="center"/>
              <w:rPr>
                <w:color w:val="000000"/>
                <w:sz w:val="18"/>
              </w:rPr>
            </w:pPr>
            <w:r>
              <w:rPr>
                <w:rFonts w:hint="eastAsia"/>
                <w:color w:val="000000"/>
                <w:sz w:val="18"/>
              </w:rPr>
              <w:t>社会认知能力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bCs/>
                <w:sz w:val="18"/>
              </w:rPr>
              <w:t>军事训练与军事理论、思想道德与法治</w:t>
            </w:r>
            <w:r>
              <w:rPr>
                <w:rFonts w:hint="eastAsia" w:ascii="宋体" w:hAnsi="宋体" w:cs="@仿宋_GB2312"/>
                <w:bCs/>
                <w:sz w:val="18"/>
                <w:szCs w:val="18"/>
              </w:rPr>
              <w:t>、</w:t>
            </w:r>
            <w:r>
              <w:rPr>
                <w:rFonts w:hint="eastAsia" w:ascii="宋体" w:hAnsi="宋体" w:cs="@仿宋_GB2312"/>
                <w:kern w:val="0"/>
                <w:sz w:val="18"/>
                <w:szCs w:val="18"/>
              </w:rPr>
              <w:t>毛泽东思想和中国特色社会主义理论体系概论、形势与政策、</w:t>
            </w:r>
            <w:r>
              <w:rPr>
                <w:rFonts w:hint="eastAsia" w:ascii="宋体" w:hAnsi="宋体" w:cs="@仿宋_GB2312"/>
                <w:sz w:val="18"/>
              </w:rPr>
              <w:t>大学生创新创业基础、创新创业训练与管理、学院、系部相关活动、技能节大赛、通用职业能力大赛</w:t>
            </w:r>
            <w:r>
              <w:rPr>
                <w:rFonts w:hint="eastAsia" w:ascii="宋体" w:hAnsi="宋体" w:cs="@仿宋_GB2312"/>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color w:val="000000"/>
                <w:sz w:val="18"/>
              </w:rPr>
            </w:pPr>
            <w:r>
              <w:rPr>
                <w:rFonts w:hint="eastAsia"/>
                <w:color w:val="000000"/>
                <w:sz w:val="18"/>
              </w:rPr>
              <w:t>创新创业能力</w:t>
            </w:r>
          </w:p>
        </w:tc>
        <w:tc>
          <w:tcPr>
            <w:tcW w:w="1980" w:type="dxa"/>
          </w:tcPr>
          <w:p>
            <w:pPr>
              <w:spacing w:line="240" w:lineRule="exact"/>
              <w:jc w:val="center"/>
              <w:rPr>
                <w:color w:val="000000"/>
                <w:sz w:val="18"/>
              </w:rPr>
            </w:pPr>
            <w:r>
              <w:rPr>
                <w:rFonts w:hint="eastAsia"/>
                <w:color w:val="000000"/>
                <w:sz w:val="18"/>
              </w:rPr>
              <w:t>良好的创新精神、创造性思维、创业实践</w:t>
            </w:r>
          </w:p>
        </w:tc>
        <w:tc>
          <w:tcPr>
            <w:tcW w:w="4785" w:type="dxa"/>
            <w:vAlign w:val="center"/>
          </w:tcPr>
          <w:p>
            <w:pPr>
              <w:spacing w:line="240" w:lineRule="exact"/>
              <w:jc w:val="left"/>
              <w:rPr>
                <w:rFonts w:ascii="仿宋_GB2312" w:hAnsi="仿宋_GB2312"/>
                <w:bCs/>
                <w:color w:val="000000"/>
                <w:sz w:val="18"/>
              </w:rPr>
            </w:pPr>
            <w:r>
              <w:rPr>
                <w:rFonts w:hint="eastAsia" w:ascii="宋体" w:hAnsi="宋体" w:cs="@仿宋_GB2312"/>
                <w:sz w:val="18"/>
              </w:rPr>
              <w:t>大学生创新创业基础、创新创业训练与管理、学院、系部相关活动、技能节大赛、通用职业能力大赛、创新创业实践</w:t>
            </w:r>
            <w:r>
              <w:rPr>
                <w:rFonts w:hint="eastAsia" w:ascii="宋体" w:hAnsi="宋体" w:cs="@仿宋_GB2312"/>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7" w:type="dxa"/>
            <w:vMerge w:val="continue"/>
          </w:tcPr>
          <w:p>
            <w:pPr>
              <w:spacing w:line="240" w:lineRule="exact"/>
              <w:jc w:val="center"/>
              <w:rPr>
                <w:color w:val="000000"/>
                <w:sz w:val="18"/>
              </w:rPr>
            </w:pPr>
          </w:p>
        </w:tc>
        <w:tc>
          <w:tcPr>
            <w:tcW w:w="1620" w:type="dxa"/>
          </w:tcPr>
          <w:p>
            <w:pPr>
              <w:spacing w:line="240" w:lineRule="exact"/>
              <w:ind w:firstLine="180" w:firstLineChars="100"/>
              <w:rPr>
                <w:color w:val="000000"/>
                <w:sz w:val="18"/>
              </w:rPr>
            </w:pPr>
            <w:r>
              <w:rPr>
                <w:rFonts w:hint="eastAsia"/>
                <w:color w:val="000000"/>
                <w:sz w:val="18"/>
              </w:rPr>
              <w:t>工匠精神</w:t>
            </w:r>
          </w:p>
        </w:tc>
        <w:tc>
          <w:tcPr>
            <w:tcW w:w="1980" w:type="dxa"/>
          </w:tcPr>
          <w:p>
            <w:pPr>
              <w:spacing w:line="240" w:lineRule="exact"/>
              <w:jc w:val="center"/>
              <w:rPr>
                <w:color w:val="000000"/>
                <w:sz w:val="18"/>
              </w:rPr>
            </w:pPr>
            <w:r>
              <w:rPr>
                <w:rFonts w:hint="eastAsia"/>
                <w:color w:val="000000"/>
                <w:sz w:val="18"/>
              </w:rPr>
              <w:t>敬业、精益、专注等方面的能力</w:t>
            </w:r>
          </w:p>
        </w:tc>
        <w:tc>
          <w:tcPr>
            <w:tcW w:w="4785" w:type="dxa"/>
            <w:vAlign w:val="center"/>
          </w:tcPr>
          <w:p>
            <w:pPr>
              <w:spacing w:line="240" w:lineRule="exact"/>
              <w:jc w:val="left"/>
              <w:rPr>
                <w:rFonts w:ascii="仿宋_GB2312" w:hAnsi="仿宋_GB2312"/>
                <w:color w:val="000000"/>
                <w:sz w:val="18"/>
              </w:rPr>
            </w:pPr>
            <w:r>
              <w:rPr>
                <w:rFonts w:hint="eastAsia" w:ascii="宋体" w:hAnsi="宋体" w:cs="@仿宋_GB2312"/>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7" w:type="dxa"/>
            <w:vMerge w:val="restart"/>
          </w:tcPr>
          <w:p>
            <w:pPr>
              <w:spacing w:line="240" w:lineRule="exact"/>
              <w:jc w:val="center"/>
              <w:rPr>
                <w:color w:val="000000"/>
                <w:sz w:val="18"/>
              </w:rPr>
            </w:pPr>
            <w:r>
              <w:rPr>
                <w:rFonts w:hint="eastAsia"/>
                <w:color w:val="000000"/>
                <w:sz w:val="18"/>
              </w:rPr>
              <w:t>专业职业能力和素质</w:t>
            </w:r>
          </w:p>
        </w:tc>
        <w:tc>
          <w:tcPr>
            <w:tcW w:w="1620" w:type="dxa"/>
          </w:tcPr>
          <w:p>
            <w:pPr>
              <w:spacing w:line="240" w:lineRule="exact"/>
              <w:jc w:val="center"/>
              <w:rPr>
                <w:bCs/>
                <w:color w:val="000000"/>
                <w:sz w:val="18"/>
              </w:rPr>
            </w:pPr>
            <w:r>
              <w:rPr>
                <w:rFonts w:hint="eastAsia"/>
                <w:bCs/>
                <w:color w:val="000000"/>
                <w:sz w:val="18"/>
              </w:rPr>
              <w:t>粮油仓库日常管理能力</w:t>
            </w:r>
          </w:p>
        </w:tc>
        <w:tc>
          <w:tcPr>
            <w:tcW w:w="1980" w:type="dxa"/>
          </w:tcPr>
          <w:p>
            <w:pPr>
              <w:spacing w:line="240" w:lineRule="exact"/>
              <w:jc w:val="center"/>
              <w:rPr>
                <w:color w:val="000000"/>
                <w:sz w:val="18"/>
              </w:rPr>
            </w:pPr>
            <w:r>
              <w:rPr>
                <w:rFonts w:hint="eastAsia"/>
                <w:color w:val="000000"/>
                <w:sz w:val="18"/>
              </w:rPr>
              <w:t>粮油出入库准备工作、数量计量与质量监控、存放管理、建立账卡</w:t>
            </w:r>
          </w:p>
        </w:tc>
        <w:tc>
          <w:tcPr>
            <w:tcW w:w="4785" w:type="dxa"/>
          </w:tcPr>
          <w:p>
            <w:pPr>
              <w:spacing w:line="240" w:lineRule="exact"/>
              <w:jc w:val="center"/>
              <w:rPr>
                <w:bCs/>
                <w:color w:val="000000"/>
                <w:sz w:val="18"/>
              </w:rPr>
            </w:pPr>
            <w:r>
              <w:rPr>
                <w:rFonts w:hint="eastAsia"/>
                <w:bCs/>
                <w:color w:val="000000"/>
                <w:sz w:val="18"/>
              </w:rPr>
              <w:t>粮油仓储管理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bCs/>
                <w:color w:val="000000"/>
                <w:sz w:val="18"/>
              </w:rPr>
              <w:t>粮食原料清理和生产以及粮仓机械、电子设备的使用能力</w:t>
            </w:r>
          </w:p>
        </w:tc>
        <w:tc>
          <w:tcPr>
            <w:tcW w:w="1980" w:type="dxa"/>
          </w:tcPr>
          <w:p>
            <w:pPr>
              <w:spacing w:line="240" w:lineRule="exact"/>
              <w:jc w:val="center"/>
              <w:rPr>
                <w:color w:val="000000"/>
                <w:sz w:val="18"/>
              </w:rPr>
            </w:pPr>
            <w:r>
              <w:rPr>
                <w:rFonts w:hint="eastAsia"/>
                <w:color w:val="000000"/>
                <w:sz w:val="18"/>
              </w:rPr>
              <w:t>粮食原料清理和加工工艺、电子检测设备操作和维护能力</w:t>
            </w:r>
          </w:p>
        </w:tc>
        <w:tc>
          <w:tcPr>
            <w:tcW w:w="4785" w:type="dxa"/>
          </w:tcPr>
          <w:p>
            <w:pPr>
              <w:spacing w:line="240" w:lineRule="exact"/>
              <w:jc w:val="center"/>
              <w:rPr>
                <w:bCs/>
                <w:color w:val="000000"/>
                <w:sz w:val="18"/>
              </w:rPr>
            </w:pPr>
            <w:r>
              <w:rPr>
                <w:rFonts w:hint="eastAsia"/>
                <w:bCs/>
                <w:color w:val="000000"/>
                <w:sz w:val="18"/>
              </w:rPr>
              <w:t xml:space="preserve">     粮食清理生产运行管理、大米生产运行管理、粮食仓储机电基础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bCs/>
                <w:color w:val="000000"/>
                <w:sz w:val="18"/>
              </w:rPr>
              <w:t>粮情检查与处理能力</w:t>
            </w:r>
          </w:p>
        </w:tc>
        <w:tc>
          <w:tcPr>
            <w:tcW w:w="1980" w:type="dxa"/>
          </w:tcPr>
          <w:p>
            <w:pPr>
              <w:spacing w:line="240" w:lineRule="exact"/>
              <w:jc w:val="center"/>
              <w:rPr>
                <w:color w:val="000000"/>
                <w:sz w:val="18"/>
              </w:rPr>
            </w:pPr>
            <w:r>
              <w:rPr>
                <w:rFonts w:hint="eastAsia"/>
                <w:color w:val="000000"/>
                <w:sz w:val="18"/>
              </w:rPr>
              <w:t>粮油温度、湿度、霉变、虫害、粮堆气体的检查和处理</w:t>
            </w:r>
          </w:p>
        </w:tc>
        <w:tc>
          <w:tcPr>
            <w:tcW w:w="4785" w:type="dxa"/>
          </w:tcPr>
          <w:p>
            <w:pPr>
              <w:spacing w:line="240" w:lineRule="exact"/>
              <w:jc w:val="center"/>
              <w:rPr>
                <w:bCs/>
                <w:color w:val="000000"/>
                <w:sz w:val="18"/>
              </w:rPr>
            </w:pPr>
            <w:r>
              <w:rPr>
                <w:rFonts w:hint="eastAsia"/>
                <w:bCs/>
                <w:color w:val="000000"/>
                <w:sz w:val="18"/>
              </w:rPr>
              <w:t xml:space="preserve">    粮食食品原料特性、粮油储藏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color w:val="000000"/>
                <w:sz w:val="18"/>
              </w:rPr>
            </w:pPr>
            <w:r>
              <w:rPr>
                <w:rFonts w:hint="eastAsia"/>
                <w:bCs/>
                <w:color w:val="000000"/>
                <w:sz w:val="18"/>
              </w:rPr>
              <w:t>粮油储藏害虫识别和防治的能力</w:t>
            </w:r>
          </w:p>
        </w:tc>
        <w:tc>
          <w:tcPr>
            <w:tcW w:w="1980" w:type="dxa"/>
          </w:tcPr>
          <w:p>
            <w:pPr>
              <w:spacing w:line="240" w:lineRule="exact"/>
              <w:jc w:val="center"/>
              <w:rPr>
                <w:color w:val="000000"/>
                <w:sz w:val="18"/>
              </w:rPr>
            </w:pPr>
            <w:r>
              <w:rPr>
                <w:rFonts w:hint="eastAsia"/>
                <w:color w:val="000000"/>
                <w:sz w:val="18"/>
              </w:rPr>
              <w:t>储藏害虫识别和防治</w:t>
            </w:r>
          </w:p>
        </w:tc>
        <w:tc>
          <w:tcPr>
            <w:tcW w:w="4785" w:type="dxa"/>
          </w:tcPr>
          <w:p>
            <w:pPr>
              <w:spacing w:line="240" w:lineRule="exact"/>
              <w:jc w:val="center"/>
              <w:rPr>
                <w:bCs/>
                <w:color w:val="000000"/>
                <w:sz w:val="18"/>
              </w:rPr>
            </w:pPr>
            <w:r>
              <w:rPr>
                <w:rFonts w:hint="eastAsia"/>
                <w:bCs/>
                <w:color w:val="000000"/>
                <w:sz w:val="18"/>
              </w:rPr>
              <w:t xml:space="preserve">  储粮害虫防治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color w:val="000000"/>
                <w:sz w:val="18"/>
              </w:rPr>
              <w:t>粮油调运能力</w:t>
            </w:r>
          </w:p>
        </w:tc>
        <w:tc>
          <w:tcPr>
            <w:tcW w:w="1980" w:type="dxa"/>
          </w:tcPr>
          <w:p>
            <w:pPr>
              <w:spacing w:line="240" w:lineRule="exact"/>
              <w:jc w:val="center"/>
              <w:rPr>
                <w:color w:val="000000"/>
                <w:sz w:val="18"/>
              </w:rPr>
            </w:pPr>
            <w:r>
              <w:rPr>
                <w:rFonts w:hint="eastAsia"/>
                <w:color w:val="000000"/>
                <w:sz w:val="18"/>
              </w:rPr>
              <w:t>粮油调拨、运输、接收和中转及经营管理能力</w:t>
            </w:r>
          </w:p>
        </w:tc>
        <w:tc>
          <w:tcPr>
            <w:tcW w:w="4785" w:type="dxa"/>
          </w:tcPr>
          <w:p>
            <w:pPr>
              <w:spacing w:line="240" w:lineRule="exact"/>
              <w:jc w:val="center"/>
              <w:rPr>
                <w:bCs/>
                <w:color w:val="000000"/>
                <w:sz w:val="18"/>
              </w:rPr>
            </w:pPr>
            <w:r>
              <w:rPr>
                <w:rFonts w:hint="eastAsia"/>
                <w:bCs/>
                <w:color w:val="000000"/>
                <w:sz w:val="18"/>
              </w:rPr>
              <w:t>粮食现代物流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bCs/>
                <w:color w:val="000000"/>
                <w:sz w:val="18"/>
              </w:rPr>
              <w:t>基本检验操作和仪器使用能力</w:t>
            </w:r>
          </w:p>
        </w:tc>
        <w:tc>
          <w:tcPr>
            <w:tcW w:w="1980" w:type="dxa"/>
          </w:tcPr>
          <w:p>
            <w:pPr>
              <w:spacing w:line="240" w:lineRule="exact"/>
              <w:jc w:val="center"/>
              <w:rPr>
                <w:color w:val="000000"/>
                <w:sz w:val="18"/>
              </w:rPr>
            </w:pPr>
            <w:r>
              <w:rPr>
                <w:rFonts w:hint="eastAsia"/>
                <w:color w:val="000000"/>
                <w:sz w:val="18"/>
              </w:rPr>
              <w:t>检验基础和现代仪器操作和维护能力</w:t>
            </w:r>
          </w:p>
        </w:tc>
        <w:tc>
          <w:tcPr>
            <w:tcW w:w="4785" w:type="dxa"/>
          </w:tcPr>
          <w:p>
            <w:pPr>
              <w:spacing w:line="240" w:lineRule="exact"/>
              <w:jc w:val="center"/>
              <w:rPr>
                <w:bCs/>
                <w:color w:val="000000"/>
                <w:sz w:val="18"/>
              </w:rPr>
            </w:pPr>
            <w:r>
              <w:rPr>
                <w:rFonts w:hint="eastAsia"/>
                <w:bCs/>
                <w:color w:val="000000"/>
                <w:sz w:val="18"/>
              </w:rPr>
              <w:t xml:space="preserve">     粮食食品检验基础、高端检验实务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bCs/>
                <w:color w:val="000000"/>
                <w:sz w:val="18"/>
              </w:rPr>
              <w:t>粮油品质与感官指标检验的能力</w:t>
            </w:r>
          </w:p>
        </w:tc>
        <w:tc>
          <w:tcPr>
            <w:tcW w:w="1980" w:type="dxa"/>
          </w:tcPr>
          <w:p>
            <w:pPr>
              <w:spacing w:line="240" w:lineRule="exact"/>
              <w:jc w:val="center"/>
              <w:rPr>
                <w:color w:val="000000"/>
                <w:sz w:val="18"/>
              </w:rPr>
            </w:pPr>
            <w:r>
              <w:rPr>
                <w:rFonts w:hint="eastAsia"/>
                <w:color w:val="000000"/>
                <w:sz w:val="18"/>
              </w:rPr>
              <w:t>原粮和成品粮品质和感官检验能力</w:t>
            </w:r>
          </w:p>
        </w:tc>
        <w:tc>
          <w:tcPr>
            <w:tcW w:w="4785" w:type="dxa"/>
          </w:tcPr>
          <w:p>
            <w:pPr>
              <w:spacing w:line="240" w:lineRule="exact"/>
              <w:jc w:val="center"/>
              <w:rPr>
                <w:bCs/>
                <w:color w:val="000000"/>
                <w:sz w:val="18"/>
              </w:rPr>
            </w:pPr>
            <w:r>
              <w:rPr>
                <w:rFonts w:hint="eastAsia"/>
                <w:bCs/>
                <w:color w:val="000000"/>
                <w:sz w:val="18"/>
              </w:rPr>
              <w:t xml:space="preserve">  粮食饲料检验、粮食食品质量管理与法规、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color w:val="000000"/>
                <w:sz w:val="18"/>
              </w:rPr>
              <w:t>储粮微生物检验能力</w:t>
            </w:r>
          </w:p>
        </w:tc>
        <w:tc>
          <w:tcPr>
            <w:tcW w:w="1980" w:type="dxa"/>
          </w:tcPr>
          <w:p>
            <w:pPr>
              <w:spacing w:line="240" w:lineRule="exact"/>
              <w:jc w:val="center"/>
              <w:rPr>
                <w:color w:val="000000"/>
                <w:sz w:val="18"/>
              </w:rPr>
            </w:pPr>
            <w:r>
              <w:rPr>
                <w:rFonts w:hint="eastAsia"/>
                <w:bCs/>
                <w:color w:val="000000"/>
                <w:sz w:val="18"/>
              </w:rPr>
              <w:t>粮油卫生指标分析检验能力</w:t>
            </w:r>
          </w:p>
        </w:tc>
        <w:tc>
          <w:tcPr>
            <w:tcW w:w="4785" w:type="dxa"/>
          </w:tcPr>
          <w:p>
            <w:pPr>
              <w:spacing w:line="240" w:lineRule="exact"/>
              <w:jc w:val="center"/>
              <w:rPr>
                <w:bCs/>
                <w:color w:val="000000"/>
                <w:sz w:val="18"/>
              </w:rPr>
            </w:pPr>
            <w:r>
              <w:rPr>
                <w:rFonts w:hint="eastAsia"/>
                <w:bCs/>
                <w:color w:val="000000"/>
                <w:sz w:val="18"/>
              </w:rPr>
              <w:t xml:space="preserve">     储粮微生物检验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bCs/>
                <w:color w:val="000000"/>
                <w:sz w:val="18"/>
              </w:rPr>
            </w:pPr>
            <w:r>
              <w:rPr>
                <w:rFonts w:hint="eastAsia"/>
                <w:bCs/>
                <w:color w:val="000000"/>
                <w:sz w:val="18"/>
              </w:rPr>
              <w:t>创新创业能力</w:t>
            </w:r>
          </w:p>
        </w:tc>
        <w:tc>
          <w:tcPr>
            <w:tcW w:w="1980" w:type="dxa"/>
          </w:tcPr>
          <w:p>
            <w:pPr>
              <w:spacing w:line="240" w:lineRule="exact"/>
              <w:jc w:val="center"/>
              <w:rPr>
                <w:bCs/>
                <w:color w:val="000000"/>
                <w:sz w:val="18"/>
              </w:rPr>
            </w:pPr>
            <w:r>
              <w:rPr>
                <w:rFonts w:hint="eastAsia"/>
                <w:bCs/>
                <w:color w:val="000000"/>
                <w:sz w:val="18"/>
              </w:rPr>
              <w:t>门店运营与管理能力</w:t>
            </w:r>
          </w:p>
        </w:tc>
        <w:tc>
          <w:tcPr>
            <w:tcW w:w="4785" w:type="dxa"/>
          </w:tcPr>
          <w:p>
            <w:pPr>
              <w:spacing w:line="240" w:lineRule="exact"/>
              <w:jc w:val="center"/>
              <w:rPr>
                <w:bCs/>
                <w:color w:val="000000"/>
                <w:sz w:val="18"/>
              </w:rPr>
            </w:pPr>
            <w:r>
              <w:rPr>
                <w:rFonts w:hint="eastAsia"/>
                <w:bCs/>
                <w:color w:val="000000"/>
                <w:sz w:val="18"/>
              </w:rPr>
              <w:t xml:space="preserve">   门店开发与运营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7" w:type="dxa"/>
            <w:vMerge w:val="continue"/>
          </w:tcPr>
          <w:p>
            <w:pPr>
              <w:spacing w:line="240" w:lineRule="exact"/>
              <w:jc w:val="center"/>
              <w:rPr>
                <w:color w:val="000000"/>
                <w:sz w:val="18"/>
              </w:rPr>
            </w:pPr>
          </w:p>
        </w:tc>
        <w:tc>
          <w:tcPr>
            <w:tcW w:w="1620" w:type="dxa"/>
          </w:tcPr>
          <w:p>
            <w:pPr>
              <w:spacing w:line="240" w:lineRule="exact"/>
              <w:jc w:val="center"/>
              <w:rPr>
                <w:color w:val="000000"/>
                <w:sz w:val="18"/>
                <w:szCs w:val="18"/>
              </w:rPr>
            </w:pPr>
            <w:r>
              <w:rPr>
                <w:rFonts w:hint="eastAsia"/>
                <w:color w:val="000000"/>
                <w:sz w:val="18"/>
                <w:szCs w:val="18"/>
              </w:rPr>
              <w:t>优良的职业素养和较高的综合职业能力</w:t>
            </w:r>
          </w:p>
        </w:tc>
        <w:tc>
          <w:tcPr>
            <w:tcW w:w="1980" w:type="dxa"/>
          </w:tcPr>
          <w:p>
            <w:pPr>
              <w:spacing w:line="240" w:lineRule="exact"/>
              <w:jc w:val="center"/>
              <w:rPr>
                <w:color w:val="000000"/>
                <w:sz w:val="18"/>
              </w:rPr>
            </w:pPr>
            <w:r>
              <w:rPr>
                <w:rFonts w:hint="eastAsia"/>
                <w:color w:val="000000"/>
                <w:sz w:val="18"/>
              </w:rPr>
              <w:t>职业素养和综合技能</w:t>
            </w:r>
          </w:p>
        </w:tc>
        <w:tc>
          <w:tcPr>
            <w:tcW w:w="4785" w:type="dxa"/>
          </w:tcPr>
          <w:p>
            <w:pPr>
              <w:spacing w:line="240" w:lineRule="exact"/>
              <w:rPr>
                <w:color w:val="000000"/>
                <w:sz w:val="18"/>
              </w:rPr>
            </w:pPr>
            <w:r>
              <w:rPr>
                <w:rFonts w:hint="eastAsia"/>
                <w:color w:val="000000"/>
                <w:sz w:val="18"/>
              </w:rPr>
              <w:t>教学过程中始终要实施规范化操作，专业社团（食检精英社）和创客空间（</w:t>
            </w:r>
            <w:r>
              <w:rPr>
                <w:color w:val="000000"/>
                <w:sz w:val="18"/>
              </w:rPr>
              <w:t>五谷杂粮创意坊</w:t>
            </w:r>
            <w:r>
              <w:rPr>
                <w:rFonts w:hint="eastAsia"/>
                <w:color w:val="000000"/>
                <w:sz w:val="18"/>
              </w:rPr>
              <w:t>）活动，粮工楼实训室课余开放，邀请企业有实践经验人士为学生做专题讲座，带学生外出参观，暑期实践等。</w:t>
            </w:r>
          </w:p>
        </w:tc>
      </w:tr>
    </w:tbl>
    <w:p>
      <w:pPr>
        <w:spacing w:before="156" w:beforeLines="50" w:line="300" w:lineRule="exact"/>
        <w:ind w:firstLine="422" w:firstLineChars="200"/>
        <w:rPr>
          <w:b/>
          <w:bCs/>
          <w:color w:val="000000"/>
          <w:sz w:val="24"/>
        </w:rPr>
      </w:pPr>
      <w:r>
        <w:rPr>
          <w:rFonts w:hint="eastAsia"/>
          <w:b/>
          <w:bCs/>
          <w:color w:val="000000"/>
        </w:rPr>
        <w:t>六</w:t>
      </w:r>
      <w:r>
        <w:rPr>
          <w:rFonts w:hint="eastAsia" w:ascii="宋体" w:hAnsi="宋体" w:cs="宋体"/>
          <w:b/>
          <w:bCs/>
          <w:color w:val="000000"/>
          <w:sz w:val="24"/>
        </w:rPr>
        <w:t>、</w:t>
      </w:r>
      <w:r>
        <w:rPr>
          <w:rFonts w:hint="eastAsia"/>
          <w:b/>
          <w:bCs/>
          <w:color w:val="000000"/>
          <w:sz w:val="24"/>
        </w:rPr>
        <w:t>课程设置及时间安排</w:t>
      </w:r>
    </w:p>
    <w:p>
      <w:pPr>
        <w:numPr>
          <w:ilvl w:val="0"/>
          <w:numId w:val="5"/>
        </w:numPr>
        <w:spacing w:line="360" w:lineRule="exact"/>
        <w:ind w:firstLine="420"/>
        <w:rPr>
          <w:color w:val="000000"/>
        </w:rPr>
      </w:pPr>
      <w:r>
        <w:rPr>
          <w:rFonts w:hint="eastAsia"/>
          <w:color w:val="000000"/>
        </w:rPr>
        <w:t>通用职业能力素养课程说明</w:t>
      </w:r>
    </w:p>
    <w:p>
      <w:pPr>
        <w:spacing w:line="380" w:lineRule="exact"/>
        <w:ind w:firstLine="420" w:firstLineChars="200"/>
        <w:rPr>
          <w:rFonts w:ascii="仿宋_GB2312" w:eastAsia="仿宋_GB2312"/>
        </w:rPr>
      </w:pPr>
      <w:r>
        <w:rPr>
          <w:rFonts w:ascii="仿宋_GB2312" w:eastAsia="仿宋_GB2312"/>
        </w:rPr>
        <w:t>1.军事理论（</w:t>
      </w:r>
      <w:bookmarkStart w:id="5" w:name="_Hlk76476043"/>
      <w:r>
        <w:rPr>
          <w:rFonts w:ascii="仿宋_GB2312" w:eastAsia="仿宋_GB2312"/>
        </w:rPr>
        <w:t>490302</w:t>
      </w:r>
      <w:bookmarkEnd w:id="5"/>
      <w:r>
        <w:rPr>
          <w:rFonts w:ascii="仿宋_GB2312" w:eastAsia="仿宋_GB2312"/>
        </w:rPr>
        <w:t>1110）（36学时）</w:t>
      </w:r>
    </w:p>
    <w:p>
      <w:pPr>
        <w:spacing w:line="380" w:lineRule="exact"/>
        <w:ind w:firstLine="420"/>
        <w:rPr>
          <w:rFonts w:ascii="宋体" w:hAnsi="宋体" w:cs="宋体"/>
          <w:kern w:val="0"/>
          <w:szCs w:val="21"/>
        </w:rPr>
      </w:pPr>
      <w:r>
        <w:rPr>
          <w:rFonts w:hint="eastAsia" w:ascii="宋体" w:hAnsi="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eastAsia="仿宋_GB2312"/>
        </w:rPr>
      </w:pPr>
      <w:r>
        <w:rPr>
          <w:rFonts w:ascii="仿宋_GB2312" w:eastAsia="仿宋_GB2312"/>
        </w:rPr>
        <w:t>2.军事训练（4903021140）（112学时）</w:t>
      </w:r>
    </w:p>
    <w:p>
      <w:pPr>
        <w:spacing w:line="380" w:lineRule="exact"/>
        <w:ind w:firstLine="420"/>
        <w:rPr>
          <w:rFonts w:ascii="宋体" w:hAnsi="宋体" w:cs="宋体"/>
          <w:kern w:val="0"/>
          <w:szCs w:val="21"/>
        </w:rPr>
      </w:pPr>
      <w:r>
        <w:rPr>
          <w:rFonts w:hint="eastAsia" w:ascii="宋体" w:hAnsi="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ascii="仿宋_GB2312" w:eastAsia="仿宋_GB2312"/>
        </w:rPr>
        <w:t>490302</w:t>
      </w:r>
      <w:r>
        <w:rPr>
          <w:rFonts w:ascii="仿宋_GB2312" w:hAnsi="宋体" w:eastAsia="仿宋_GB2312" w:cs="宋体"/>
          <w:kern w:val="0"/>
          <w:szCs w:val="21"/>
        </w:rPr>
        <w:t>1141）（48学时）</w:t>
      </w:r>
    </w:p>
    <w:p>
      <w:pPr>
        <w:spacing w:line="380" w:lineRule="exact"/>
        <w:ind w:firstLine="420"/>
        <w:rPr>
          <w:rFonts w:ascii="宋体" w:hAnsi="宋体" w:cs="宋体"/>
          <w:kern w:val="0"/>
          <w:szCs w:val="21"/>
        </w:rPr>
      </w:pPr>
      <w:r>
        <w:rPr>
          <w:rFonts w:hint="eastAsia" w:ascii="宋体" w:hAnsi="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cs="宋体"/>
          <w:kern w:val="0"/>
          <w:szCs w:val="21"/>
        </w:rPr>
      </w:pPr>
      <w:r>
        <w:rPr>
          <w:rFonts w:hint="eastAsia" w:ascii="宋体" w:hAnsi="宋体" w:cs="宋体"/>
          <w:kern w:val="0"/>
          <w:szCs w:val="21"/>
        </w:rPr>
        <w:t>本课程按照教学内容分模块学习，运用问题导入、问题探究、案例分析、专题实践、课后作业及现代多媒体等教学手段组织教学。</w:t>
      </w:r>
      <w:r>
        <w:rPr>
          <w:rFonts w:ascii="宋体" w:hAnsi="宋体" w:cs="宋体"/>
          <w:kern w:val="0"/>
          <w:szCs w:val="21"/>
        </w:rPr>
        <w:t xml:space="preserve"> </w:t>
      </w:r>
    </w:p>
    <w:p>
      <w:pPr>
        <w:spacing w:line="380" w:lineRule="exact"/>
        <w:ind w:firstLine="420"/>
        <w:rPr>
          <w:rFonts w:ascii="宋体" w:hAnsi="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ascii="仿宋_GB2312" w:hAnsi="宋体" w:eastAsia="仿宋_GB2312" w:cs="宋体"/>
          <w:kern w:val="0"/>
          <w:szCs w:val="21"/>
        </w:rPr>
        <w:t>4903021142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cs="宋体"/>
          <w:kern w:val="0"/>
          <w:szCs w:val="21"/>
        </w:rPr>
      </w:pPr>
      <w:r>
        <w:rPr>
          <w:rFonts w:hint="eastAsia" w:ascii="宋体" w:hAnsi="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cs="宋体"/>
          <w:kern w:val="0"/>
          <w:szCs w:val="21"/>
        </w:rPr>
      </w:pPr>
      <w:r>
        <w:rPr>
          <w:rFonts w:hint="eastAsia" w:ascii="宋体" w:hAnsi="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ascii="宋体" w:hAnsi="宋体" w:cs="宋体"/>
          <w:kern w:val="0"/>
          <w:szCs w:val="21"/>
        </w:rPr>
        <w:t>4903021143</w:t>
      </w:r>
      <w:r>
        <w:rPr>
          <w:rFonts w:hint="eastAsia" w:ascii="仿宋_GB2312" w:hAnsi="宋体" w:eastAsia="仿宋_GB2312" w:cs="宋体"/>
          <w:kern w:val="0"/>
          <w:szCs w:val="21"/>
        </w:rPr>
        <w:t>）（32学时）</w:t>
      </w:r>
    </w:p>
    <w:p>
      <w:pPr>
        <w:spacing w:line="380" w:lineRule="exact"/>
        <w:ind w:firstLine="420"/>
        <w:rPr>
          <w:rFonts w:ascii="宋体" w:hAnsi="宋体" w:cs="宋体"/>
          <w:kern w:val="0"/>
          <w:szCs w:val="21"/>
        </w:rPr>
      </w:pPr>
      <w:r>
        <w:rPr>
          <w:rFonts w:hint="eastAsia" w:ascii="宋体" w:hAnsi="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ascii="宋体" w:hAnsi="宋体" w:cs="宋体"/>
          <w:kern w:val="0"/>
          <w:szCs w:val="21"/>
        </w:rPr>
        <w:t>49030211</w:t>
      </w:r>
      <w:r>
        <w:rPr>
          <w:rFonts w:hint="eastAsia" w:ascii="宋体" w:hAnsi="宋体" w:cs="宋体"/>
          <w:kern w:val="0"/>
          <w:szCs w:val="21"/>
        </w:rPr>
        <w:t>5</w:t>
      </w:r>
      <w:r>
        <w:rPr>
          <w:rFonts w:ascii="宋体" w:hAnsi="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cs="宋体"/>
          <w:kern w:val="0"/>
          <w:szCs w:val="21"/>
        </w:rPr>
      </w:pPr>
      <w:r>
        <w:rPr>
          <w:rFonts w:hint="eastAsia" w:ascii="宋体" w:hAnsi="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cs="宋体"/>
          <w:kern w:val="0"/>
          <w:szCs w:val="21"/>
        </w:rPr>
      </w:pPr>
      <w:r>
        <w:rPr>
          <w:rFonts w:hint="eastAsia" w:ascii="宋体" w:hAnsi="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ascii="宋体" w:hAnsi="宋体" w:cs="宋体"/>
          <w:kern w:val="0"/>
          <w:szCs w:val="21"/>
        </w:rPr>
        <w:t>49030211</w:t>
      </w:r>
      <w:r>
        <w:rPr>
          <w:rFonts w:hint="eastAsia" w:ascii="宋体" w:hAnsi="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cs="宋体"/>
          <w:kern w:val="0"/>
          <w:szCs w:val="21"/>
        </w:rPr>
      </w:pPr>
      <w:r>
        <w:rPr>
          <w:rFonts w:hint="eastAsia" w:ascii="宋体" w:hAnsi="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cs="宋体"/>
          <w:kern w:val="0"/>
          <w:szCs w:val="21"/>
        </w:rPr>
        <w:t>语言基本技能训练和</w:t>
      </w:r>
      <w:r>
        <w:rPr>
          <w:rFonts w:hint="eastAsia" w:ascii="宋体" w:hAnsi="宋体" w:cs="宋体"/>
          <w:kern w:val="0"/>
          <w:szCs w:val="21"/>
        </w:rPr>
        <w:t>英语</w:t>
      </w:r>
      <w:r>
        <w:rPr>
          <w:rFonts w:ascii="宋体" w:hAnsi="宋体" w:cs="宋体"/>
          <w:kern w:val="0"/>
          <w:szCs w:val="21"/>
        </w:rPr>
        <w:t>交际的语言</w:t>
      </w:r>
      <w:r>
        <w:rPr>
          <w:rFonts w:hint="eastAsia" w:ascii="宋体" w:hAnsi="宋体" w:cs="宋体"/>
          <w:kern w:val="0"/>
          <w:szCs w:val="21"/>
        </w:rPr>
        <w:t>基础</w:t>
      </w:r>
      <w:r>
        <w:rPr>
          <w:rFonts w:ascii="宋体" w:hAnsi="宋体" w:cs="宋体"/>
          <w:kern w:val="0"/>
          <w:szCs w:val="21"/>
        </w:rPr>
        <w:t>。</w:t>
      </w:r>
      <w:r>
        <w:rPr>
          <w:rFonts w:hint="eastAsia" w:ascii="宋体" w:hAnsi="宋体" w:cs="宋体"/>
          <w:kern w:val="0"/>
          <w:szCs w:val="21"/>
        </w:rPr>
        <w:t>通过课程学习，</w:t>
      </w:r>
      <w:r>
        <w:rPr>
          <w:rFonts w:ascii="宋体" w:hAnsi="宋体" w:cs="宋体"/>
          <w:kern w:val="0"/>
          <w:szCs w:val="21"/>
        </w:rPr>
        <w:t>学生</w:t>
      </w:r>
      <w:r>
        <w:rPr>
          <w:rFonts w:hint="eastAsia" w:ascii="宋体" w:hAnsi="宋体" w:cs="宋体"/>
          <w:kern w:val="0"/>
          <w:szCs w:val="21"/>
        </w:rPr>
        <w:t>应</w:t>
      </w:r>
      <w:r>
        <w:rPr>
          <w:rFonts w:ascii="宋体" w:hAnsi="宋体" w:cs="宋体"/>
          <w:kern w:val="0"/>
          <w:szCs w:val="21"/>
        </w:rPr>
        <w:t>掌握</w:t>
      </w:r>
      <w:r>
        <w:rPr>
          <w:rFonts w:hint="eastAsia" w:ascii="宋体" w:hAnsi="宋体" w:cs="宋体"/>
          <w:kern w:val="0"/>
          <w:szCs w:val="21"/>
        </w:rPr>
        <w:t>常用</w:t>
      </w:r>
      <w:r>
        <w:rPr>
          <w:rFonts w:ascii="宋体" w:hAnsi="宋体" w:cs="宋体"/>
          <w:kern w:val="0"/>
          <w:szCs w:val="21"/>
        </w:rPr>
        <w:t>的</w:t>
      </w:r>
      <w:r>
        <w:rPr>
          <w:rFonts w:hint="eastAsia" w:ascii="宋体" w:hAnsi="宋体" w:cs="宋体"/>
          <w:kern w:val="0"/>
          <w:szCs w:val="21"/>
        </w:rPr>
        <w:t>职业综合</w:t>
      </w:r>
      <w:r>
        <w:rPr>
          <w:rFonts w:ascii="宋体" w:hAnsi="宋体" w:cs="宋体"/>
          <w:kern w:val="0"/>
          <w:szCs w:val="21"/>
        </w:rPr>
        <w:t>英语基础知识和</w:t>
      </w:r>
      <w:r>
        <w:rPr>
          <w:rFonts w:hint="eastAsia" w:ascii="宋体" w:hAnsi="宋体" w:cs="宋体"/>
          <w:kern w:val="0"/>
          <w:szCs w:val="21"/>
        </w:rPr>
        <w:t>基本</w:t>
      </w:r>
      <w:r>
        <w:rPr>
          <w:rFonts w:ascii="宋体" w:hAnsi="宋体" w:cs="宋体"/>
          <w:kern w:val="0"/>
          <w:szCs w:val="21"/>
        </w:rPr>
        <w:t>技能，</w:t>
      </w:r>
      <w:r>
        <w:rPr>
          <w:rFonts w:hint="eastAsia" w:ascii="宋体" w:hAnsi="宋体" w:cs="宋体"/>
          <w:kern w:val="0"/>
          <w:szCs w:val="21"/>
        </w:rPr>
        <w:t>以基本胜任相关</w:t>
      </w:r>
      <w:r>
        <w:rPr>
          <w:rFonts w:ascii="宋体" w:hAnsi="宋体" w:cs="宋体"/>
          <w:kern w:val="0"/>
          <w:szCs w:val="21"/>
        </w:rPr>
        <w:t>涉外交际和</w:t>
      </w:r>
      <w:r>
        <w:rPr>
          <w:rFonts w:hint="eastAsia" w:ascii="宋体" w:hAnsi="宋体" w:cs="宋体"/>
          <w:kern w:val="0"/>
          <w:szCs w:val="21"/>
        </w:rPr>
        <w:t>职业</w:t>
      </w:r>
      <w:r>
        <w:rPr>
          <w:rFonts w:ascii="宋体" w:hAnsi="宋体" w:cs="宋体"/>
          <w:kern w:val="0"/>
          <w:szCs w:val="21"/>
        </w:rPr>
        <w:t>活动中</w:t>
      </w:r>
      <w:r>
        <w:rPr>
          <w:rFonts w:hint="eastAsia" w:ascii="宋体" w:hAnsi="宋体" w:cs="宋体"/>
          <w:kern w:val="0"/>
          <w:szCs w:val="21"/>
        </w:rPr>
        <w:t>口语、</w:t>
      </w:r>
      <w:r>
        <w:rPr>
          <w:rFonts w:ascii="宋体" w:hAnsi="宋体" w:cs="宋体"/>
          <w:kern w:val="0"/>
          <w:szCs w:val="21"/>
        </w:rPr>
        <w:t>书面</w:t>
      </w:r>
      <w:r>
        <w:rPr>
          <w:rFonts w:hint="eastAsia" w:ascii="宋体" w:hAnsi="宋体" w:cs="宋体"/>
          <w:kern w:val="0"/>
          <w:szCs w:val="21"/>
        </w:rPr>
        <w:t>或在线的基础英语学习与应用</w:t>
      </w:r>
      <w:r>
        <w:rPr>
          <w:rFonts w:ascii="宋体" w:hAnsi="宋体" w:cs="宋体"/>
          <w:kern w:val="0"/>
          <w:szCs w:val="21"/>
        </w:rPr>
        <w:t>交流，为今后进一步提</w:t>
      </w:r>
      <w:r>
        <w:rPr>
          <w:rFonts w:hint="eastAsia" w:ascii="宋体" w:hAnsi="宋体" w:cs="宋体"/>
          <w:kern w:val="0"/>
          <w:szCs w:val="21"/>
        </w:rPr>
        <w:t>升大学生的国际理解和</w:t>
      </w:r>
      <w:r>
        <w:rPr>
          <w:rFonts w:ascii="宋体" w:hAnsi="宋体" w:cs="宋体"/>
          <w:kern w:val="0"/>
          <w:szCs w:val="21"/>
        </w:rPr>
        <w:t>英语</w:t>
      </w:r>
      <w:r>
        <w:rPr>
          <w:rFonts w:hint="eastAsia" w:ascii="宋体" w:hAnsi="宋体" w:cs="宋体"/>
          <w:kern w:val="0"/>
          <w:szCs w:val="21"/>
        </w:rPr>
        <w:t>应用</w:t>
      </w:r>
      <w:r>
        <w:rPr>
          <w:rFonts w:ascii="宋体" w:hAnsi="宋体" w:cs="宋体"/>
          <w:kern w:val="0"/>
          <w:szCs w:val="21"/>
        </w:rPr>
        <w:t>能力</w:t>
      </w:r>
      <w:r>
        <w:rPr>
          <w:rFonts w:hint="eastAsia" w:ascii="宋体" w:hAnsi="宋体" w:cs="宋体"/>
          <w:kern w:val="0"/>
          <w:szCs w:val="21"/>
        </w:rPr>
        <w:t>、学业与职业发展奠定良好的</w:t>
      </w:r>
      <w:r>
        <w:rPr>
          <w:rFonts w:ascii="宋体" w:hAnsi="宋体" w:cs="宋体"/>
          <w:kern w:val="0"/>
          <w:szCs w:val="21"/>
        </w:rPr>
        <w:t>基础</w:t>
      </w:r>
      <w:r>
        <w:rPr>
          <w:rFonts w:hint="eastAsia" w:ascii="宋体" w:hAnsi="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ascii="宋体" w:hAnsi="宋体" w:cs="宋体"/>
          <w:kern w:val="0"/>
          <w:szCs w:val="21"/>
        </w:rPr>
        <w:t>49030211</w:t>
      </w:r>
      <w:r>
        <w:rPr>
          <w:rFonts w:hint="eastAsia" w:ascii="宋体" w:hAnsi="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szCs w:val="21"/>
        </w:rPr>
      </w:pPr>
      <w:r>
        <w:rPr>
          <w:rFonts w:hint="eastAsia" w:ascii="宋体" w:hAnsi="宋体"/>
          <w:szCs w:val="21"/>
        </w:rPr>
        <w:t>本课程</w:t>
      </w:r>
      <w:r>
        <w:rPr>
          <w:rFonts w:hint="eastAsia" w:ascii="宋体" w:hAnsi="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szCs w:val="21"/>
        </w:rPr>
        <w:t>。通过课程学习，</w:t>
      </w:r>
      <w:r>
        <w:rPr>
          <w:rFonts w:hint="eastAsia" w:ascii="宋体" w:hAnsi="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szCs w:val="21"/>
        </w:rPr>
        <w:t>为未来的社会生活和职业发展奠定良好的基础。</w:t>
      </w:r>
      <w:r>
        <w:rPr>
          <w:rFonts w:hint="eastAsia" w:ascii="宋体" w:hAnsi="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ascii="宋体" w:hAnsi="宋体" w:cs="宋体"/>
          <w:kern w:val="0"/>
          <w:szCs w:val="21"/>
        </w:rPr>
        <w:t>49030211</w:t>
      </w:r>
      <w:r>
        <w:rPr>
          <w:rFonts w:hint="eastAsia" w:ascii="宋体" w:hAnsi="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szCs w:val="21"/>
        </w:rPr>
      </w:pPr>
      <w:r>
        <w:rPr>
          <w:rFonts w:hint="eastAsia" w:ascii="宋体" w:hAnsi="宋体"/>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ascii="宋体" w:hAnsi="宋体" w:cs="宋体"/>
          <w:kern w:val="0"/>
          <w:szCs w:val="21"/>
        </w:rPr>
        <w:t>49030211</w:t>
      </w:r>
      <w:r>
        <w:rPr>
          <w:rFonts w:hint="eastAsia" w:ascii="宋体" w:hAnsi="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cs="宋体"/>
          <w:kern w:val="0"/>
          <w:szCs w:val="21"/>
        </w:rPr>
      </w:pPr>
      <w:r>
        <w:rPr>
          <w:rFonts w:hint="eastAsia" w:ascii="宋体" w:hAnsi="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cs="宋体"/>
          <w:kern w:val="0"/>
          <w:szCs w:val="21"/>
        </w:rPr>
      </w:pPr>
      <w:r>
        <w:rPr>
          <w:rFonts w:hint="eastAsia" w:ascii="宋体" w:hAnsi="宋体" w:cs="宋体"/>
          <w:kern w:val="0"/>
          <w:szCs w:val="21"/>
        </w:rPr>
        <w:t>第3、4学期学习的体育选项包括体育舞蹈（</w:t>
      </w:r>
      <w:r>
        <w:rPr>
          <w:rFonts w:ascii="宋体" w:hAnsi="宋体" w:cs="宋体"/>
          <w:kern w:val="0"/>
          <w:szCs w:val="21"/>
        </w:rPr>
        <w:t>490302</w:t>
      </w:r>
      <w:r>
        <w:rPr>
          <w:rFonts w:ascii="仿宋_GB2312" w:hAnsi="宋体" w:eastAsia="仿宋_GB2312" w:cs="宋体"/>
          <w:kern w:val="0"/>
          <w:szCs w:val="21"/>
        </w:rPr>
        <w:t>1151</w:t>
      </w:r>
      <w:r>
        <w:rPr>
          <w:rFonts w:hint="eastAsia" w:ascii="宋体" w:hAnsi="宋体" w:cs="宋体"/>
          <w:kern w:val="0"/>
          <w:szCs w:val="21"/>
        </w:rPr>
        <w:t>A）、跆拳道训练（</w:t>
      </w:r>
      <w:r>
        <w:rPr>
          <w:rFonts w:ascii="宋体" w:hAnsi="宋体" w:cs="宋体"/>
          <w:kern w:val="0"/>
          <w:szCs w:val="21"/>
        </w:rPr>
        <w:t>49030211</w:t>
      </w:r>
      <w:r>
        <w:rPr>
          <w:rFonts w:hint="eastAsia" w:ascii="宋体" w:hAnsi="宋体" w:cs="宋体"/>
          <w:kern w:val="0"/>
          <w:szCs w:val="21"/>
        </w:rPr>
        <w:t>51B）、健美操训练（</w:t>
      </w:r>
      <w:r>
        <w:rPr>
          <w:rFonts w:ascii="宋体" w:hAnsi="宋体" w:cs="宋体"/>
          <w:kern w:val="0"/>
          <w:szCs w:val="21"/>
        </w:rPr>
        <w:t>49030211</w:t>
      </w:r>
      <w:r>
        <w:rPr>
          <w:rFonts w:hint="eastAsia" w:ascii="宋体" w:hAnsi="宋体" w:cs="宋体"/>
          <w:kern w:val="0"/>
          <w:szCs w:val="21"/>
        </w:rPr>
        <w:t>51C）、篮球训练（</w:t>
      </w:r>
      <w:r>
        <w:rPr>
          <w:rFonts w:ascii="宋体" w:hAnsi="宋体" w:cs="宋体"/>
          <w:kern w:val="0"/>
          <w:szCs w:val="21"/>
        </w:rPr>
        <w:t>49030211</w:t>
      </w:r>
      <w:r>
        <w:rPr>
          <w:rFonts w:hint="eastAsia" w:ascii="宋体" w:hAnsi="宋体" w:cs="宋体"/>
          <w:kern w:val="0"/>
          <w:szCs w:val="21"/>
        </w:rPr>
        <w:t>51D）、足球训练（</w:t>
      </w:r>
      <w:r>
        <w:rPr>
          <w:rFonts w:ascii="宋体" w:hAnsi="宋体" w:cs="宋体"/>
          <w:kern w:val="0"/>
          <w:szCs w:val="21"/>
        </w:rPr>
        <w:t>49030211</w:t>
      </w:r>
      <w:r>
        <w:rPr>
          <w:rFonts w:hint="eastAsia" w:ascii="宋体" w:hAnsi="宋体" w:cs="宋体"/>
          <w:kern w:val="0"/>
          <w:szCs w:val="21"/>
        </w:rPr>
        <w:t>51E）、排球训练（</w:t>
      </w:r>
      <w:r>
        <w:rPr>
          <w:rFonts w:ascii="宋体" w:hAnsi="宋体" w:cs="宋体"/>
          <w:kern w:val="0"/>
          <w:szCs w:val="21"/>
        </w:rPr>
        <w:t>49030211</w:t>
      </w:r>
      <w:r>
        <w:rPr>
          <w:rFonts w:hint="eastAsia" w:ascii="宋体" w:hAnsi="宋体" w:cs="宋体"/>
          <w:kern w:val="0"/>
          <w:szCs w:val="21"/>
        </w:rPr>
        <w:t>51F）、羽毛球训练（</w:t>
      </w:r>
      <w:r>
        <w:rPr>
          <w:rFonts w:ascii="宋体" w:hAnsi="宋体" w:cs="宋体"/>
          <w:kern w:val="0"/>
          <w:szCs w:val="21"/>
        </w:rPr>
        <w:t>49030211</w:t>
      </w:r>
      <w:r>
        <w:rPr>
          <w:rFonts w:hint="eastAsia" w:ascii="宋体" w:hAnsi="宋体" w:cs="宋体"/>
          <w:kern w:val="0"/>
          <w:szCs w:val="21"/>
        </w:rPr>
        <w:t>51G）、网球训练（</w:t>
      </w:r>
      <w:r>
        <w:rPr>
          <w:rFonts w:ascii="宋体" w:hAnsi="宋体" w:cs="宋体"/>
          <w:kern w:val="0"/>
          <w:szCs w:val="21"/>
        </w:rPr>
        <w:t>49030211</w:t>
      </w:r>
      <w:r>
        <w:rPr>
          <w:rFonts w:hint="eastAsia" w:ascii="宋体" w:hAnsi="宋体" w:cs="宋体"/>
          <w:kern w:val="0"/>
          <w:szCs w:val="21"/>
        </w:rPr>
        <w:t>51H）、乒乓球训练（</w:t>
      </w:r>
      <w:r>
        <w:rPr>
          <w:rFonts w:ascii="宋体" w:hAnsi="宋体" w:cs="宋体"/>
          <w:kern w:val="0"/>
          <w:szCs w:val="21"/>
        </w:rPr>
        <w:t>49030211</w:t>
      </w:r>
      <w:r>
        <w:rPr>
          <w:rFonts w:hint="eastAsia" w:ascii="宋体" w:hAnsi="宋体" w:cs="宋体"/>
          <w:kern w:val="0"/>
          <w:szCs w:val="21"/>
        </w:rPr>
        <w:t>51J）、武术基础训练（</w:t>
      </w:r>
      <w:r>
        <w:rPr>
          <w:rFonts w:ascii="宋体" w:hAnsi="宋体" w:cs="宋体"/>
          <w:kern w:val="0"/>
          <w:szCs w:val="21"/>
        </w:rPr>
        <w:t>49030211</w:t>
      </w:r>
      <w:r>
        <w:rPr>
          <w:rFonts w:hint="eastAsia" w:ascii="宋体" w:hAnsi="宋体" w:cs="宋体"/>
          <w:kern w:val="0"/>
          <w:szCs w:val="21"/>
        </w:rPr>
        <w:t>51K）、瑜伽基础训练（</w:t>
      </w:r>
      <w:r>
        <w:rPr>
          <w:rFonts w:ascii="宋体" w:hAnsi="宋体" w:cs="宋体"/>
          <w:kern w:val="0"/>
          <w:szCs w:val="21"/>
        </w:rPr>
        <w:t>49030211</w:t>
      </w:r>
      <w:r>
        <w:rPr>
          <w:rFonts w:hint="eastAsia" w:ascii="宋体" w:hAnsi="宋体" w:cs="宋体"/>
          <w:kern w:val="0"/>
          <w:szCs w:val="21"/>
        </w:rPr>
        <w:t>51L）、拉丁舞（</w:t>
      </w:r>
      <w:r>
        <w:rPr>
          <w:rFonts w:ascii="宋体" w:hAnsi="宋体" w:cs="宋体"/>
          <w:kern w:val="0"/>
          <w:szCs w:val="21"/>
        </w:rPr>
        <w:t>49030211</w:t>
      </w:r>
      <w:r>
        <w:rPr>
          <w:rFonts w:hint="eastAsia" w:ascii="宋体" w:hAnsi="宋体" w:cs="宋体"/>
          <w:kern w:val="0"/>
          <w:szCs w:val="21"/>
        </w:rPr>
        <w:t>51M）。</w:t>
      </w:r>
    </w:p>
    <w:p>
      <w:pPr>
        <w:spacing w:line="380" w:lineRule="exact"/>
        <w:ind w:firstLine="420" w:firstLineChars="200"/>
        <w:rPr>
          <w:rFonts w:ascii="宋体" w:hAnsi="宋体" w:cs="仿宋"/>
          <w:kern w:val="0"/>
          <w:szCs w:val="21"/>
        </w:rPr>
      </w:pPr>
      <w:r>
        <w:rPr>
          <w:rFonts w:hint="eastAsia" w:ascii="宋体" w:hAnsi="宋体" w:cs="仿宋"/>
          <w:kern w:val="0"/>
          <w:szCs w:val="21"/>
        </w:rPr>
        <w:t>本课程</w:t>
      </w:r>
      <w:r>
        <w:rPr>
          <w:rFonts w:hint="eastAsia" w:ascii="宋体" w:hAnsi="宋体" w:cs="宋体"/>
          <w:kern w:val="0"/>
          <w:szCs w:val="21"/>
        </w:rPr>
        <w:t>分为公共体育与体育选项两模块，均含运动训练与运动理论两部分。运动</w:t>
      </w:r>
      <w:r>
        <w:rPr>
          <w:rFonts w:hint="eastAsia" w:ascii="宋体" w:hAnsi="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cs="宋体"/>
          <w:kern w:val="0"/>
          <w:szCs w:val="21"/>
        </w:rPr>
        <w:t>大学生常规体育运动项目的基础知识和基本技能要领</w:t>
      </w:r>
      <w:r>
        <w:rPr>
          <w:rFonts w:hint="eastAsia" w:ascii="宋体" w:hAnsi="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ascii="仿宋_GB2312" w:hAnsi="宋体" w:eastAsia="仿宋_GB2312" w:cs="宋体"/>
          <w:kern w:val="0"/>
          <w:szCs w:val="21"/>
        </w:rPr>
        <w:t>49030211</w:t>
      </w:r>
      <w:r>
        <w:rPr>
          <w:rFonts w:hint="eastAsia" w:ascii="仿宋_GB2312" w:hAnsi="宋体" w:eastAsia="仿宋_GB2312" w:cs="宋体"/>
          <w:kern w:val="0"/>
          <w:szCs w:val="21"/>
        </w:rPr>
        <w:t>14）  （60学时）</w:t>
      </w:r>
    </w:p>
    <w:p>
      <w:pPr>
        <w:spacing w:line="380" w:lineRule="exact"/>
        <w:ind w:firstLine="420" w:firstLineChars="200"/>
        <w:rPr>
          <w:rFonts w:ascii="宋体" w:hAnsi="宋体" w:cs="宋体"/>
          <w:kern w:val="0"/>
          <w:szCs w:val="21"/>
        </w:rPr>
      </w:pPr>
      <w:r>
        <w:rPr>
          <w:rFonts w:hint="eastAsia" w:ascii="宋体" w:hAnsi="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eastAsia="仿宋_GB2312"/>
          <w:szCs w:val="21"/>
        </w:rPr>
        <w:t>.</w:t>
      </w:r>
      <w:r>
        <w:rPr>
          <w:rFonts w:hint="eastAsia" w:ascii="仿宋_GB2312" w:hAnsi="宋体" w:eastAsia="仿宋_GB2312" w:cs="宋体"/>
          <w:kern w:val="0"/>
          <w:szCs w:val="21"/>
        </w:rPr>
        <w:t>大学生创新创业基础（</w:t>
      </w:r>
      <w:r>
        <w:rPr>
          <w:rFonts w:ascii="仿宋_GB2312" w:hAnsi="宋体" w:eastAsia="仿宋_GB2312" w:cs="宋体"/>
          <w:kern w:val="0"/>
          <w:szCs w:val="21"/>
        </w:rPr>
        <w:t>4903021144</w:t>
      </w:r>
      <w:r>
        <w:rPr>
          <w:rFonts w:hint="eastAsia" w:ascii="仿宋_GB2312" w:hAnsi="宋体" w:eastAsia="仿宋_GB2312" w:cs="宋体"/>
          <w:kern w:val="0"/>
          <w:szCs w:val="21"/>
        </w:rPr>
        <w:t>）（14学时）</w:t>
      </w:r>
    </w:p>
    <w:p>
      <w:pPr>
        <w:spacing w:line="380" w:lineRule="exact"/>
        <w:ind w:firstLine="525" w:firstLineChars="250"/>
        <w:rPr>
          <w:rFonts w:ascii="宋体" w:hAnsi="宋体"/>
        </w:rPr>
      </w:pPr>
      <w:r>
        <w:rPr>
          <w:rFonts w:hint="eastAsia" w:ascii="宋体" w:hAnsi="宋体"/>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eastAsia="仿宋_GB2312"/>
          <w:szCs w:val="21"/>
        </w:rPr>
        <w:t>1</w:t>
      </w:r>
      <w:r>
        <w:rPr>
          <w:rFonts w:ascii="仿宋_GB2312" w:eastAsia="仿宋_GB2312"/>
          <w:szCs w:val="21"/>
        </w:rPr>
        <w:t>3</w:t>
      </w:r>
      <w:r>
        <w:rPr>
          <w:rFonts w:hint="eastAsia" w:ascii="仿宋_GB2312" w:eastAsia="仿宋_GB2312"/>
          <w:szCs w:val="21"/>
        </w:rPr>
        <w:t>.大学生</w:t>
      </w:r>
      <w:r>
        <w:rPr>
          <w:rFonts w:hint="eastAsia" w:ascii="仿宋_GB2312" w:hAnsi="宋体" w:eastAsia="仿宋_GB2312" w:cs="宋体"/>
          <w:kern w:val="0"/>
          <w:szCs w:val="21"/>
        </w:rPr>
        <w:t>就业指导（</w:t>
      </w:r>
      <w:r>
        <w:rPr>
          <w:rFonts w:ascii="仿宋_GB2312" w:hAnsi="宋体" w:eastAsia="仿宋_GB2312" w:cs="宋体"/>
          <w:kern w:val="0"/>
          <w:szCs w:val="21"/>
        </w:rPr>
        <w:t>49030211</w:t>
      </w:r>
      <w:r>
        <w:rPr>
          <w:rFonts w:hint="eastAsia" w:ascii="仿宋_GB2312" w:hAnsi="宋体" w:eastAsia="仿宋_GB2312" w:cs="宋体"/>
          <w:kern w:val="0"/>
          <w:szCs w:val="21"/>
        </w:rPr>
        <w:t>52）（32学时）</w:t>
      </w:r>
    </w:p>
    <w:p>
      <w:pPr>
        <w:spacing w:line="380" w:lineRule="exact"/>
        <w:ind w:firstLine="420"/>
        <w:rPr>
          <w:rFonts w:ascii="宋体" w:hAnsi="宋体" w:cs="宋体"/>
          <w:kern w:val="0"/>
          <w:szCs w:val="21"/>
        </w:rPr>
      </w:pPr>
      <w:r>
        <w:rPr>
          <w:rFonts w:hint="eastAsia"/>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eastAsia="仿宋_GB2312"/>
          <w:szCs w:val="21"/>
        </w:rPr>
      </w:pPr>
      <w:r>
        <w:rPr>
          <w:rFonts w:hint="eastAsia" w:ascii="仿宋_GB2312" w:eastAsia="仿宋_GB2312"/>
          <w:szCs w:val="21"/>
        </w:rPr>
        <w:t>1</w:t>
      </w:r>
      <w:r>
        <w:rPr>
          <w:rFonts w:ascii="仿宋_GB2312" w:eastAsia="仿宋_GB2312"/>
          <w:szCs w:val="21"/>
        </w:rPr>
        <w:t>4</w:t>
      </w:r>
      <w:r>
        <w:rPr>
          <w:rFonts w:hint="eastAsia" w:ascii="仿宋_GB2312" w:eastAsia="仿宋_GB2312"/>
          <w:szCs w:val="21"/>
        </w:rPr>
        <w:t>.五粮文化育人学思践悟（</w:t>
      </w:r>
      <w:r>
        <w:rPr>
          <w:rFonts w:ascii="仿宋_GB2312" w:hAnsi="宋体" w:eastAsia="仿宋_GB2312" w:cs="宋体"/>
          <w:kern w:val="0"/>
          <w:szCs w:val="21"/>
        </w:rPr>
        <w:t>4903021145</w:t>
      </w:r>
      <w:r>
        <w:rPr>
          <w:rFonts w:hint="eastAsia" w:ascii="仿宋_GB2312" w:eastAsia="仿宋_GB2312"/>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cs="宋体"/>
          <w:kern w:val="0"/>
          <w:szCs w:val="21"/>
        </w:rPr>
        <w:t>PPT演示、实践活动等形式开展教学，让学生在学思践悟中认识和理解</w:t>
      </w:r>
      <w:r>
        <w:rPr>
          <w:rFonts w:hint="eastAsia" w:ascii="宋体" w:hAnsi="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ascii="仿宋_GB2312" w:hAnsi="宋体" w:eastAsia="仿宋_GB2312" w:cs="宋体"/>
          <w:kern w:val="0"/>
          <w:szCs w:val="21"/>
        </w:rPr>
        <w:t>4903021146</w:t>
      </w:r>
      <w:r>
        <w:rPr>
          <w:rFonts w:hint="eastAsia" w:ascii="仿宋" w:hAnsi="仿宋" w:eastAsia="仿宋" w:cs="仿宋"/>
          <w:kern w:val="0"/>
          <w:szCs w:val="21"/>
        </w:rPr>
        <w:t>）（32学时）</w:t>
      </w:r>
    </w:p>
    <w:p>
      <w:pPr>
        <w:spacing w:line="380" w:lineRule="exact"/>
        <w:rPr>
          <w:rFonts w:ascii="宋体" w:hAnsi="宋体" w:cs="宋体"/>
          <w:kern w:val="0"/>
          <w:szCs w:val="21"/>
        </w:rPr>
      </w:pPr>
      <w:r>
        <w:rPr>
          <w:rFonts w:hint="eastAsia" w:ascii="宋体" w:hAnsi="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cs="宋体"/>
          <w:kern w:val="0"/>
          <w:szCs w:val="21"/>
        </w:rPr>
      </w:pPr>
      <w:r>
        <w:rPr>
          <w:rFonts w:hint="eastAsia" w:ascii="宋体" w:hAnsi="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cs="宋体"/>
          <w:kern w:val="0"/>
          <w:szCs w:val="21"/>
        </w:rPr>
      </w:pPr>
      <w:r>
        <w:rPr>
          <w:rFonts w:hint="eastAsia" w:ascii="宋体" w:hAnsi="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16.大学生安全教育（4903021147）（16学时）</w:t>
      </w:r>
    </w:p>
    <w:p>
      <w:pPr>
        <w:spacing w:line="360" w:lineRule="exact"/>
        <w:ind w:firstLine="420"/>
        <w:rPr>
          <w:rFonts w:ascii="宋体" w:hAnsi="宋体"/>
          <w:kern w:val="0"/>
          <w:szCs w:val="21"/>
        </w:rPr>
      </w:pPr>
      <w:r>
        <w:rPr>
          <w:rFonts w:hint="eastAsia" w:ascii="宋体" w:hAnsi="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17.大学生健康教育（4903021148）（16学时）</w:t>
      </w:r>
    </w:p>
    <w:p>
      <w:pPr>
        <w:spacing w:line="360" w:lineRule="exact"/>
        <w:ind w:firstLine="420"/>
        <w:rPr>
          <w:rFonts w:ascii="宋体" w:hAnsi="宋体"/>
          <w:kern w:val="0"/>
          <w:szCs w:val="21"/>
        </w:rPr>
      </w:pPr>
      <w:r>
        <w:rPr>
          <w:rFonts w:hint="eastAsia" w:ascii="宋体" w:hAnsi="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49030211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pPr>
      <w: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 劳动教育（</w:t>
      </w:r>
      <w:r>
        <w:rPr>
          <w:rFonts w:ascii="仿宋" w:hAnsi="仿宋" w:eastAsia="仿宋" w:cs="仿宋"/>
          <w:kern w:val="0"/>
          <w:szCs w:val="21"/>
        </w:rPr>
        <w:t>49030211</w:t>
      </w:r>
      <w:r>
        <w:rPr>
          <w:rFonts w:hint="eastAsia" w:ascii="仿宋" w:hAnsi="仿宋" w:eastAsia="仿宋" w:cs="仿宋"/>
          <w:kern w:val="0"/>
          <w:szCs w:val="21"/>
        </w:rPr>
        <w:t>61）（2学分）</w:t>
      </w:r>
    </w:p>
    <w:p>
      <w:pPr>
        <w:spacing w:line="360" w:lineRule="exact"/>
        <w:ind w:firstLine="420" w:firstLineChars="200"/>
      </w:pPr>
      <w:r>
        <w:rPr>
          <w:rFonts w:hint="eastAsia"/>
        </w:rPr>
        <w:t>本课程是促进学生</w:t>
      </w:r>
      <w:bookmarkStart w:id="14" w:name="_GoBack"/>
      <w:r>
        <w:rPr>
          <w:rFonts w:hint="eastAsia"/>
        </w:rPr>
        <w:t>德智体美</w:t>
      </w:r>
      <w:bookmarkEnd w:id="14"/>
      <w:r>
        <w:rPr>
          <w:rFonts w:hint="eastAsia"/>
          <w:lang w:val="en-US" w:eastAsia="zh-CN"/>
        </w:rPr>
        <w:t>劳</w:t>
      </w:r>
      <w:r>
        <w:rPr>
          <w:rFonts w:hint="eastAsia"/>
        </w:rPr>
        <w:t>全面发展的重要组成部分，课程分理论与实践两部分，理论部分线上教学为主共</w:t>
      </w:r>
      <w:r>
        <w:t>16学时</w:t>
      </w:r>
      <w:r>
        <w:rPr>
          <w:rFonts w:hint="eastAsia"/>
        </w:rPr>
        <w:t>，</w:t>
      </w:r>
      <w:r>
        <w:t>由公共课教学部负责实施，实践部分是学生在校期间参加课外劳动</w:t>
      </w:r>
      <w:r>
        <w:rPr>
          <w:rFonts w:hint="eastAsia"/>
        </w:rPr>
        <w:t>、</w:t>
      </w:r>
      <w:r>
        <w:t>参加青年志愿者、学院包干区打扫、学院活动后勤保障工作、系</w:t>
      </w:r>
      <w:r>
        <w:rPr>
          <w:rFonts w:hint="eastAsia"/>
        </w:rPr>
        <w:t>（</w:t>
      </w:r>
      <w:r>
        <w:t>部</w:t>
      </w:r>
      <w:r>
        <w:rPr>
          <w:rFonts w:hint="eastAsia"/>
        </w:rPr>
        <w:t>）</w:t>
      </w:r>
      <w:r>
        <w:t>劳动安排等活动。系</w:t>
      </w:r>
      <w:r>
        <w:rPr>
          <w:rFonts w:hint="eastAsia"/>
        </w:rPr>
        <w:t>（</w:t>
      </w:r>
      <w:r>
        <w:t>部</w:t>
      </w:r>
      <w:r>
        <w:rPr>
          <w:rFonts w:hint="eastAsia"/>
        </w:rPr>
        <w:t>）</w:t>
      </w:r>
      <w: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ascii="仿宋_GB2312" w:hAnsi="仿宋_GB2312" w:eastAsia="仿宋_GB2312" w:cs="仿宋_GB2312"/>
          <w:kern w:val="0"/>
          <w:szCs w:val="21"/>
        </w:rPr>
        <w:t>49030211</w:t>
      </w:r>
      <w:r>
        <w:rPr>
          <w:rFonts w:hint="eastAsia" w:ascii="仿宋_GB2312" w:hAnsi="仿宋_GB2312" w:eastAsia="仿宋_GB2312" w:cs="仿宋_GB2312"/>
          <w:kern w:val="0"/>
          <w:szCs w:val="21"/>
        </w:rPr>
        <w:t>62）（6学分）</w:t>
      </w:r>
    </w:p>
    <w:p>
      <w:pPr>
        <w:spacing w:line="360" w:lineRule="exact"/>
        <w:ind w:firstLine="420"/>
        <w:rPr>
          <w:rFonts w:ascii="宋体" w:hAnsi="宋体"/>
          <w:kern w:val="0"/>
          <w:szCs w:val="21"/>
        </w:rPr>
      </w:pPr>
      <w:r>
        <w:rPr>
          <w:rFonts w:hint="eastAsia" w:ascii="宋体" w:hAnsi="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pPr>
      <w:r>
        <w:rPr>
          <w:rFonts w:hint="eastAsia"/>
        </w:rPr>
        <w:t>本课程为人文素养教育类选修课程</w:t>
      </w:r>
      <w:r>
        <w:t>，</w:t>
      </w:r>
      <w:r>
        <w:rPr>
          <w:rFonts w:hint="eastAsia"/>
        </w:rPr>
        <w:t>包括限选、公选课程，课程主要任务是培养核</w:t>
      </w:r>
      <w:r>
        <w:t>提高</w:t>
      </w:r>
      <w:r>
        <w:rPr>
          <w:rFonts w:hint="eastAsia"/>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pPr>
      <w:r>
        <w:rPr>
          <w:rFonts w:hint="eastAsia"/>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pPr>
      <w:r>
        <w:rPr>
          <w:rFonts w:hint="eastAsia"/>
        </w:rPr>
        <w:t>本课程为科学素养教育课程群包括限选、公选课程。通过本课程学习</w:t>
      </w:r>
      <w:r>
        <w:t>，</w:t>
      </w:r>
      <w:r>
        <w:rPr>
          <w:rFonts w:hint="eastAsia"/>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t>学生</w:t>
      </w:r>
      <w:r>
        <w:rPr>
          <w:rFonts w:hint="eastAsia"/>
        </w:rPr>
        <w:t>了解</w:t>
      </w:r>
      <w:r>
        <w:t>和掌握</w:t>
      </w:r>
      <w:r>
        <w:rPr>
          <w:rFonts w:hint="eastAsia"/>
        </w:rPr>
        <w:t>科学知识，培养学生</w:t>
      </w:r>
      <w:r>
        <w:t>的</w:t>
      </w:r>
      <w:r>
        <w:rPr>
          <w:rFonts w:hint="eastAsia"/>
        </w:rPr>
        <w:t>科学精神、科学意识和</w:t>
      </w:r>
      <w:r>
        <w:t>用</w:t>
      </w:r>
      <w:r>
        <w:rPr>
          <w:rFonts w:hint="eastAsia"/>
        </w:rPr>
        <w:t>科学方法解决</w:t>
      </w:r>
      <w:r>
        <w:t>问题</w:t>
      </w:r>
      <w:r>
        <w:rPr>
          <w:rFonts w:hint="eastAsia"/>
        </w:rPr>
        <w:t>的</w:t>
      </w:r>
      <w:r>
        <w:t>能力。教师应综合运用讲授、启发、情景模拟、案例分析、任务驱动、问题讨论、实践观摩等方式方法和现代多媒体、互联网等教学手段组织教学。</w:t>
      </w:r>
    </w:p>
    <w:p>
      <w:pPr>
        <w:spacing w:line="360" w:lineRule="exact"/>
        <w:ind w:firstLine="420"/>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eastAsia="仿宋_GB2312"/>
          <w:szCs w:val="21"/>
        </w:rPr>
        <w:t>美育教育（</w:t>
      </w:r>
      <w:r>
        <w:rPr>
          <w:rFonts w:ascii="仿宋_GB2312" w:eastAsia="仿宋_GB2312"/>
          <w:szCs w:val="21"/>
        </w:rPr>
        <w:t>9999991660</w:t>
      </w:r>
      <w:r>
        <w:rPr>
          <w:rFonts w:hint="eastAsia" w:ascii="仿宋_GB2312" w:eastAsia="仿宋_GB2312"/>
          <w:szCs w:val="21"/>
        </w:rPr>
        <w:t>）（72学时）</w:t>
      </w:r>
    </w:p>
    <w:p>
      <w:pPr>
        <w:spacing w:line="380" w:lineRule="exact"/>
        <w:ind w:firstLine="420"/>
      </w:pPr>
      <w:bookmarkStart w:id="6" w:name="_Hlk74206913"/>
      <w:r>
        <w:rPr>
          <w:rFonts w:hint="eastAsia"/>
        </w:rPr>
        <w:t>本课程为美育教育类选修课程，包括限选、公选、学院活动等，课程主要任务是培养学生的审美意识、审美观点，提高学生的审美能力和创造美的能力</w:t>
      </w:r>
      <w:r>
        <w:t>，</w:t>
      </w:r>
      <w:r>
        <w:rPr>
          <w:rFonts w:hint="eastAsia"/>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cs="宋体"/>
          <w:kern w:val="0"/>
          <w:szCs w:val="21"/>
        </w:rPr>
        <w:t>，教师应综合运用讲授、启发、情景模拟、案例分析、任务驱动、问题讨论、实践观摩等方式方法和现代多媒体、互联网等教学手段组织教学。</w:t>
      </w:r>
      <w:bookmarkEnd w:id="6"/>
    </w:p>
    <w:p>
      <w:pPr>
        <w:spacing w:line="380" w:lineRule="exact"/>
        <w:rPr>
          <w:color w:val="000000"/>
        </w:rPr>
      </w:pPr>
      <w:r>
        <w:rPr>
          <w:rFonts w:hint="eastAsia"/>
          <w:color w:val="000000"/>
        </w:rPr>
        <w:t>（二）专业技术课程说明</w:t>
      </w:r>
    </w:p>
    <w:p>
      <w:pPr>
        <w:spacing w:line="360" w:lineRule="exact"/>
        <w:ind w:firstLine="420" w:firstLineChars="200"/>
        <w:rPr>
          <w:color w:val="000000"/>
        </w:rPr>
      </w:pPr>
      <w:r>
        <w:rPr>
          <w:rFonts w:hint="eastAsia"/>
          <w:color w:val="000000"/>
        </w:rPr>
        <w:t>1.平台共享课程</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(1)粮食食品企业入职培训（4903021240）(30学时，其中实训10学时)</w:t>
      </w:r>
    </w:p>
    <w:p>
      <w:pPr>
        <w:spacing w:line="360" w:lineRule="exact"/>
        <w:ind w:firstLine="420" w:firstLineChars="200"/>
        <w:rPr>
          <w:color w:val="000000"/>
        </w:rPr>
      </w:pPr>
      <w:r>
        <w:rPr>
          <w:rFonts w:hint="eastAsia"/>
          <w:color w:val="000000"/>
        </w:rPr>
        <w:t>本课程为粮食工程专业群必修的平台共享课程，学生作为新入职员工和粮食企业的生产学徒岗位人员，对粮食工业及企业有一个总体的认识，能够叙述本行业从业人员的基本要求、职业道德、生产安全相关知识，掌握储粮仓型及特点，粮油商品基础知识，仓储管理基础知识，等方面的基础知识，并能在有指导的情况下完成生产基本操作。教师应综合运用讲授、任务驱动、演示实验、学生实训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(2)粮食食品检验基础（4903021210）(90学时，其中实训45学时)</w:t>
      </w:r>
    </w:p>
    <w:p>
      <w:pPr>
        <w:spacing w:line="360" w:lineRule="exact"/>
        <w:ind w:firstLine="420" w:firstLineChars="200"/>
        <w:rPr>
          <w:rFonts w:ascii="宋体" w:hAnsi="宋体"/>
          <w:color w:val="000000"/>
          <w:szCs w:val="21"/>
        </w:rPr>
      </w:pPr>
      <w:r>
        <w:rPr>
          <w:rFonts w:hint="eastAsia" w:ascii="宋体" w:hAnsi="宋体"/>
          <w:color w:val="000000"/>
          <w:szCs w:val="21"/>
        </w:rPr>
        <w:t>本课程为粮食工程专业群必修的平台共享课程，主要学习检验操作基本知识及基本实验技能，包括定量分析、酸碱滴定、氧化还原滴定、沉淀滴定、配位滴定等。通过课程学习，学生作为新入职员工和粮食、饲料、食品检验学徒岗位人员，能熟练进行样品扦样、制备、保管；能够熟练使用天平进行称量样品；能够熟练洗涤、干燥、保管、使用常用玻璃仪器；能够熟练进行溶液的配制与标定，能在有指导的情况下完成检验基本操作；并通过以上技能的学习，培养学生的工匠精神。教师应综合运用讲授、任务驱动、演示实验、学生实训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(3)粮食食品安全与质量管理（4903021250）（68学时，其中实训26学时）</w:t>
      </w:r>
    </w:p>
    <w:p>
      <w:pPr>
        <w:spacing w:line="360" w:lineRule="exact"/>
        <w:ind w:firstLine="420" w:firstLineChars="200"/>
        <w:rPr>
          <w:rFonts w:ascii="宋体" w:hAnsi="宋体" w:cs="宋体"/>
          <w:color w:val="000000"/>
        </w:rPr>
      </w:pPr>
      <w:r>
        <w:rPr>
          <w:rFonts w:hint="eastAsia" w:ascii="宋体" w:hAnsi="宋体" w:cs="宋体"/>
          <w:color w:val="000000"/>
        </w:rPr>
        <w:t>本课程为粮食工程专业群必修的平台共享课程，主要学习粮食食品质量管理的基本理论和方法，粮食食品质量管理的法规与标准，粮食食品安全质量控制的内容。通过本课程的学习，学生能运用质量管理（QC），针对实施ISO9001质量管理体系企业的内审案例判断合格或不合格；判断场景或案例是否符合食品良好操作规范GMP的基本要求，是否符合卫生标准操作程序SSOP的基本要求；针对案例的生产过程能进行危害分析，找出关键控制点，编制HACCP计划初稿；判断场景或案例是否符合粮食食品质量安全管理规范的要求；深刻理解社会主义核心价值观社会层面中公正、法治的涵义，理解食品安全法等相关法律法规在实现公正、法治方面的重要作用；深刻理解社会主义核心价值观公民层面中诚信的涵义，在工作中诚实劳动，杜绝弄虚作假，保障食品安全。教师应结合企业案例综合运用讲授、启发式、情景模拟、案例分析、问题讨论、综合练习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(4)粮食食品企业班组管理（4903021260）（64学时，其中实训22学时）</w:t>
      </w:r>
    </w:p>
    <w:p>
      <w:pPr>
        <w:spacing w:line="360" w:lineRule="exact"/>
        <w:ind w:firstLine="420" w:firstLineChars="200"/>
        <w:rPr>
          <w:color w:val="000000"/>
        </w:rPr>
      </w:pPr>
      <w:r>
        <w:rPr>
          <w:rFonts w:hint="eastAsia"/>
          <w:color w:val="000000"/>
        </w:rPr>
        <w:t>本课程为粮食工程专业群必修的平台共享课程，主要学习粮食企业中生产管理、品质管理、仓储管理等类型的基层管理岗位的工作内容和工作要求，包括班组作业管理、班组现场管理、班组人员管理、班组质量管理、班组设备管理、班组安全管理、班组经济核算等。通过本课程的学习，学生能够掌握成为一名班组长所需的知识与技能，并具备初步的管理实践能力；深刻理解社会主义核心价值观公民层面中敬业、友善的涵义，培养忠于职守、服务社会的职业精神和互相关心、互相帮助的团队合作精神。教师应综合运用讲授、启发、情景模拟、案例分析、任务驱动、问题讨论等方式方法和现代多媒体、互联网等教学手段组织教学。</w:t>
      </w:r>
    </w:p>
    <w:p>
      <w:pPr>
        <w:spacing w:line="360" w:lineRule="exact"/>
        <w:ind w:firstLine="420" w:firstLineChars="200"/>
        <w:rPr>
          <w:color w:val="000000"/>
        </w:rPr>
      </w:pPr>
      <w:r>
        <w:rPr>
          <w:rFonts w:hint="eastAsia"/>
          <w:color w:val="000000"/>
        </w:rPr>
        <w:t>2.特色分立课程</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(5)粮食食品原料特性（4903021211）(68学时，其中实训20学时)</w:t>
      </w:r>
    </w:p>
    <w:p>
      <w:pPr>
        <w:spacing w:line="360" w:lineRule="exact"/>
        <w:ind w:firstLine="420" w:firstLineChars="200"/>
        <w:rPr>
          <w:rFonts w:ascii="宋体" w:hAnsi="宋体"/>
          <w:color w:val="000000"/>
          <w:szCs w:val="21"/>
        </w:rPr>
      </w:pPr>
      <w:r>
        <w:rPr>
          <w:rFonts w:hint="eastAsia" w:ascii="宋体" w:hAnsi="宋体"/>
          <w:color w:val="000000"/>
          <w:szCs w:val="21"/>
        </w:rPr>
        <w:t>本课程为</w:t>
      </w:r>
      <w:r>
        <w:rPr>
          <w:rFonts w:hint="eastAsia" w:ascii="宋体" w:hAnsi="宋体"/>
          <w:color w:val="000000"/>
          <w:szCs w:val="21"/>
          <w:lang w:eastAsia="zh-CN"/>
        </w:rPr>
        <w:t>粮食储运与质量安全</w:t>
      </w:r>
      <w:r>
        <w:rPr>
          <w:rFonts w:hint="eastAsia" w:ascii="宋体" w:hAnsi="宋体"/>
          <w:color w:val="000000"/>
          <w:szCs w:val="21"/>
        </w:rPr>
        <w:t>专业必修的特色分立课程，主要学习粮食籽粒结构及化学成分，学习粮食食品原料有机体各组成成分的结构、性质及其生理功能，粮食食品的安全性以及在贮藏、加工过程中产生的变化。通过本课程的学习和实验，学生应掌握粮食食品原料特性的基本理论和实验的方法与技能。教师应综合运用讲授、启发式、任务驱动、演示实验、学生实训、课堂讨论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(6)粮食仓储机电基础</w:t>
      </w:r>
      <w:r>
        <w:rPr>
          <w:rFonts w:ascii="仿宋_GB2312" w:eastAsia="仿宋_GB2312"/>
          <w:color w:val="000000"/>
          <w:szCs w:val="21"/>
        </w:rPr>
        <w:t>（</w:t>
      </w:r>
      <w:r>
        <w:rPr>
          <w:rFonts w:hint="eastAsia" w:ascii="仿宋_GB2312" w:eastAsia="仿宋_GB2312"/>
          <w:color w:val="000000"/>
          <w:szCs w:val="21"/>
        </w:rPr>
        <w:t>4903021212</w:t>
      </w:r>
      <w:r>
        <w:rPr>
          <w:rFonts w:ascii="仿宋_GB2312" w:eastAsia="仿宋_GB2312"/>
          <w:color w:val="000000"/>
          <w:szCs w:val="21"/>
        </w:rPr>
        <w:t>）（</w:t>
      </w:r>
      <w:r>
        <w:rPr>
          <w:rFonts w:hint="eastAsia" w:ascii="仿宋_GB2312" w:eastAsia="仿宋_GB2312"/>
          <w:color w:val="000000"/>
          <w:szCs w:val="21"/>
        </w:rPr>
        <w:t>68</w:t>
      </w:r>
      <w:r>
        <w:rPr>
          <w:rFonts w:ascii="仿宋_GB2312" w:eastAsia="仿宋_GB2312"/>
          <w:color w:val="000000"/>
          <w:szCs w:val="21"/>
        </w:rPr>
        <w:t>学时，其中实训</w:t>
      </w:r>
      <w:r>
        <w:rPr>
          <w:rFonts w:hint="eastAsia" w:ascii="仿宋_GB2312" w:eastAsia="仿宋_GB2312"/>
          <w:color w:val="000000"/>
          <w:szCs w:val="21"/>
        </w:rPr>
        <w:t>30</w:t>
      </w:r>
      <w:r>
        <w:rPr>
          <w:rFonts w:ascii="仿宋_GB2312" w:eastAsia="仿宋_GB2312"/>
          <w:color w:val="000000"/>
          <w:szCs w:val="21"/>
        </w:rPr>
        <w:t>学时）</w:t>
      </w:r>
    </w:p>
    <w:p>
      <w:pPr>
        <w:spacing w:line="360" w:lineRule="exact"/>
        <w:ind w:firstLine="420"/>
        <w:rPr>
          <w:rFonts w:ascii="宋体" w:hAnsi="宋体" w:cs="宋体"/>
          <w:color w:val="000000"/>
          <w:kern w:val="0"/>
          <w:szCs w:val="21"/>
        </w:rPr>
      </w:pPr>
      <w:r>
        <w:rPr>
          <w:rFonts w:hint="eastAsia" w:ascii="宋体" w:hAnsi="宋体"/>
          <w:color w:val="000000"/>
          <w:szCs w:val="21"/>
        </w:rPr>
        <w:t>本课程为</w:t>
      </w:r>
      <w:r>
        <w:rPr>
          <w:rFonts w:hint="eastAsia" w:ascii="宋体" w:hAnsi="宋体"/>
          <w:color w:val="000000"/>
          <w:szCs w:val="21"/>
          <w:lang w:eastAsia="zh-CN"/>
        </w:rPr>
        <w:t>粮食储运与质量安全</w:t>
      </w:r>
      <w:r>
        <w:rPr>
          <w:rFonts w:hint="eastAsia" w:ascii="宋体" w:hAnsi="宋体"/>
          <w:color w:val="000000"/>
          <w:szCs w:val="21"/>
        </w:rPr>
        <w:t>专业必修的特色分立课程</w:t>
      </w:r>
      <w:r>
        <w:rPr>
          <w:rFonts w:hint="eastAsia" w:ascii="宋体" w:hAnsi="宋体" w:cs="宋体"/>
          <w:color w:val="000000"/>
          <w:kern w:val="0"/>
          <w:szCs w:val="21"/>
        </w:rPr>
        <w:t>，主要学习粮食食品生产机械、电工的基础知识、生产设备自动化操作与保养维修。通过课程学习与实训，学生应了解粮食食品加工所用的机械设备种类及其工作原理、掌握电工的基础知识。教师应综合运用讲授、启发式、演示、实训等多种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(7)储粮微生物检验（4903021224）（85学时，其中实训45学时）</w:t>
      </w:r>
    </w:p>
    <w:p>
      <w:pPr>
        <w:spacing w:line="360" w:lineRule="exact"/>
        <w:ind w:firstLine="420" w:firstLineChars="200"/>
        <w:rPr>
          <w:rFonts w:ascii="宋体" w:hAnsi="宋体" w:cs="宋体"/>
          <w:color w:val="000000"/>
          <w:kern w:val="0"/>
          <w:szCs w:val="21"/>
        </w:rPr>
      </w:pPr>
      <w:r>
        <w:rPr>
          <w:rFonts w:hint="eastAsia" w:ascii="宋体" w:hAnsi="宋体"/>
          <w:color w:val="000000"/>
          <w:szCs w:val="21"/>
        </w:rPr>
        <w:t>本课程为</w:t>
      </w:r>
      <w:r>
        <w:rPr>
          <w:rFonts w:hint="eastAsia" w:ascii="宋体" w:hAnsi="宋体"/>
          <w:color w:val="000000"/>
          <w:szCs w:val="21"/>
          <w:lang w:eastAsia="zh-CN"/>
        </w:rPr>
        <w:t>粮食储运与质量安全</w:t>
      </w:r>
      <w:r>
        <w:rPr>
          <w:rFonts w:hint="eastAsia" w:ascii="宋体" w:hAnsi="宋体"/>
          <w:color w:val="000000"/>
          <w:szCs w:val="21"/>
        </w:rPr>
        <w:t>专业必修的特色分立课程</w:t>
      </w:r>
      <w:r>
        <w:rPr>
          <w:rFonts w:hint="eastAsia" w:ascii="宋体" w:hAnsi="宋体" w:cs="宋体"/>
          <w:color w:val="000000"/>
          <w:kern w:val="0"/>
          <w:szCs w:val="21"/>
        </w:rPr>
        <w:t>，主要学习粮食中各类微生物的形态、生理、生态及遗传等方面的特点；在各种储粮环境条件下微生物活动的规律；微生物与储粮稳定性及粮食品质的关系；真菌毒素鉴定技术；防霉去毒技术；粮食微生物的实验技术；以及微生物在粮食科学中的应用。通过课程学习，使学生掌握微生物实验仪器的正确使用方法和操作技巧；掌握与粮油污染有关的真菌霉素的取样、培养、分离及鉴定的能力；掌握粮油霉菌污染（重点黄曲霉毒素）的防除方法与技术；并</w:t>
      </w:r>
      <w:r>
        <w:rPr>
          <w:rFonts w:hint="eastAsia" w:ascii="宋体" w:hAnsi="宋体"/>
          <w:color w:val="000000"/>
          <w:szCs w:val="21"/>
        </w:rPr>
        <w:t>通过以上技能的学习，培养学生的工匠精神。</w:t>
      </w:r>
      <w:r>
        <w:rPr>
          <w:rFonts w:hint="eastAsia" w:ascii="宋体" w:hAnsi="宋体" w:cs="宋体"/>
          <w:color w:val="000000"/>
          <w:kern w:val="0"/>
          <w:szCs w:val="21"/>
        </w:rPr>
        <w:t>教师应综合运用讲授、启发式、任务驱动、演示实验、学生实训等方式方法和现代多媒体等教学手段组织教学。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(8)粮食原料清理生产运行管理（4903021220）(68学时，其中实训68学时)</w:t>
      </w:r>
    </w:p>
    <w:p>
      <w:pPr>
        <w:spacing w:line="360" w:lineRule="exact"/>
        <w:ind w:firstLine="420"/>
        <w:rPr>
          <w:rFonts w:ascii="宋体" w:hAnsi="宋体" w:cs="宋体"/>
          <w:color w:val="000000"/>
          <w:kern w:val="0"/>
          <w:szCs w:val="21"/>
        </w:rPr>
      </w:pPr>
      <w:r>
        <w:rPr>
          <w:rFonts w:hint="eastAsia" w:ascii="宋体" w:hAnsi="宋体" w:cs="宋体"/>
          <w:color w:val="000000"/>
          <w:kern w:val="0"/>
          <w:szCs w:val="21"/>
        </w:rPr>
        <w:t>本课程为</w:t>
      </w:r>
      <w:r>
        <w:rPr>
          <w:rFonts w:hint="eastAsia" w:ascii="宋体" w:hAnsi="宋体" w:cs="宋体"/>
          <w:color w:val="000000"/>
          <w:kern w:val="0"/>
          <w:szCs w:val="21"/>
          <w:lang w:eastAsia="zh-CN"/>
        </w:rPr>
        <w:t>粮食储运与质量安全</w:t>
      </w:r>
      <w:r>
        <w:rPr>
          <w:rFonts w:hint="eastAsia" w:ascii="宋体" w:hAnsi="宋体" w:cs="宋体"/>
          <w:color w:val="000000"/>
          <w:kern w:val="0"/>
          <w:szCs w:val="21"/>
        </w:rPr>
        <w:t>专业的特色分立课程，主要学习粮食原料清理生产运行管理的内容，包括粮食原料清理生产管理的程序及各过程的工作内容和要求、</w:t>
      </w:r>
      <w:r>
        <w:rPr>
          <w:rFonts w:hint="eastAsia" w:ascii="宋体" w:hAnsi="宋体"/>
          <w:color w:val="000000"/>
          <w:szCs w:val="21"/>
        </w:rPr>
        <w:t>粮食原料清理生产线工艺知识、粮食原料清理生产线设备（包括机械输送设备，清理设备，除尘风网等）的结构、工作原理、润滑要求等、粮食原料清理生产线各设备的空载启动程序、设备是否正常的确认方法及相关情况处理的知识及技能、粮食原料清理生产线设备的日常保养和现场管理要求、方法及技能等。</w:t>
      </w:r>
      <w:r>
        <w:rPr>
          <w:rFonts w:hint="eastAsia" w:ascii="宋体" w:hAnsi="宋体" w:cs="宋体"/>
          <w:bCs/>
          <w:color w:val="000000"/>
          <w:szCs w:val="21"/>
        </w:rPr>
        <w:t>通过本课程学习，学生作为粮食储藏岗位人员清理操作岗位人员，能够在日常生产中，按岗位要求独立完成粮食输送、清理和通风以及稻谷原料输送、清理的岗位工作任务。</w:t>
      </w:r>
      <w:r>
        <w:rPr>
          <w:rFonts w:hint="eastAsia" w:ascii="宋体" w:hAnsi="宋体" w:cs="宋体"/>
          <w:color w:val="000000"/>
          <w:kern w:val="0"/>
          <w:szCs w:val="21"/>
        </w:rPr>
        <w:t>教师应</w:t>
      </w:r>
      <w:r>
        <w:rPr>
          <w:rFonts w:hint="eastAsia" w:ascii="宋体" w:hAnsi="宋体"/>
          <w:color w:val="000000"/>
          <w:szCs w:val="21"/>
        </w:rPr>
        <w:t>六步项目教学法为主体</w:t>
      </w:r>
      <w:r>
        <w:rPr>
          <w:rFonts w:hint="eastAsia" w:ascii="宋体" w:hAnsi="宋体" w:cs="宋体"/>
          <w:color w:val="000000"/>
          <w:kern w:val="0"/>
          <w:szCs w:val="21"/>
        </w:rPr>
        <w:t>教学方法组织教学。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 xml:space="preserve"> (9)粮食饲料检验</w:t>
      </w:r>
      <w:r>
        <w:rPr>
          <w:rFonts w:ascii="仿宋_GB2312" w:eastAsia="仿宋_GB2312"/>
          <w:color w:val="000000"/>
          <w:szCs w:val="21"/>
        </w:rPr>
        <w:t>（</w:t>
      </w:r>
      <w:r>
        <w:rPr>
          <w:rFonts w:hint="eastAsia" w:ascii="仿宋_GB2312" w:eastAsia="仿宋_GB2312"/>
          <w:color w:val="000000"/>
          <w:szCs w:val="21"/>
        </w:rPr>
        <w:t>N4903021221</w:t>
      </w:r>
      <w:r>
        <w:rPr>
          <w:rFonts w:ascii="仿宋_GB2312" w:eastAsia="仿宋_GB2312"/>
          <w:color w:val="000000"/>
          <w:szCs w:val="21"/>
        </w:rPr>
        <w:t>）（</w:t>
      </w:r>
      <w:r>
        <w:rPr>
          <w:rFonts w:hint="eastAsia" w:ascii="仿宋_GB2312" w:eastAsia="仿宋_GB2312"/>
          <w:color w:val="000000"/>
          <w:szCs w:val="21"/>
        </w:rPr>
        <w:t>102</w:t>
      </w:r>
      <w:r>
        <w:rPr>
          <w:rFonts w:ascii="仿宋_GB2312" w:eastAsia="仿宋_GB2312"/>
          <w:color w:val="000000"/>
          <w:szCs w:val="21"/>
        </w:rPr>
        <w:t>学时，其中实训</w:t>
      </w:r>
      <w:r>
        <w:rPr>
          <w:rFonts w:hint="eastAsia" w:ascii="仿宋_GB2312" w:eastAsia="仿宋_GB2312"/>
          <w:color w:val="000000"/>
          <w:szCs w:val="21"/>
        </w:rPr>
        <w:t>70</w:t>
      </w:r>
      <w:r>
        <w:rPr>
          <w:rFonts w:ascii="仿宋_GB2312" w:eastAsia="仿宋_GB2312"/>
          <w:color w:val="000000"/>
          <w:szCs w:val="21"/>
        </w:rPr>
        <w:t>学时）</w:t>
      </w:r>
    </w:p>
    <w:p>
      <w:pPr>
        <w:spacing w:line="360" w:lineRule="exact"/>
        <w:ind w:firstLine="420"/>
        <w:rPr>
          <w:rFonts w:ascii="宋体" w:hAnsi="宋体" w:cs="宋体"/>
          <w:color w:val="000000"/>
          <w:kern w:val="0"/>
          <w:szCs w:val="21"/>
        </w:rPr>
      </w:pPr>
      <w:r>
        <w:rPr>
          <w:rFonts w:hint="eastAsia" w:ascii="宋体" w:hAnsi="宋体"/>
          <w:color w:val="000000"/>
          <w:szCs w:val="21"/>
        </w:rPr>
        <w:t>本课程为</w:t>
      </w:r>
      <w:r>
        <w:rPr>
          <w:rFonts w:hint="eastAsia" w:ascii="宋体" w:hAnsi="宋体"/>
          <w:color w:val="000000"/>
          <w:szCs w:val="21"/>
          <w:lang w:eastAsia="zh-CN"/>
        </w:rPr>
        <w:t>粮食储运与质量安全</w:t>
      </w:r>
      <w:r>
        <w:rPr>
          <w:rFonts w:hint="eastAsia" w:ascii="宋体" w:hAnsi="宋体"/>
          <w:color w:val="000000"/>
          <w:szCs w:val="21"/>
        </w:rPr>
        <w:t>专业必修的特色分立课程</w:t>
      </w:r>
      <w:r>
        <w:rPr>
          <w:rFonts w:hint="eastAsia" w:ascii="宋体" w:hAnsi="宋体" w:cs="宋体"/>
          <w:color w:val="000000"/>
          <w:kern w:val="0"/>
          <w:szCs w:val="21"/>
        </w:rPr>
        <w:t>，以“培养熟练掌握粮食饲料检验技术”为目标，主要学习粮食/饲料感官、理化、卫生等指标进行分析检测，学生应掌握各种原料与成品的国家等级标准和规定的检验方法，独立规范地完成主要品质项目的检验操作技术，并</w:t>
      </w:r>
      <w:r>
        <w:rPr>
          <w:rFonts w:hint="eastAsia" w:ascii="宋体" w:hAnsi="宋体"/>
          <w:color w:val="000000"/>
          <w:szCs w:val="21"/>
        </w:rPr>
        <w:t>通过以上技能的学习，培养学生的工匠精神。</w:t>
      </w:r>
      <w:r>
        <w:rPr>
          <w:rFonts w:hint="eastAsia" w:ascii="宋体" w:hAnsi="宋体" w:cs="宋体"/>
          <w:color w:val="000000"/>
          <w:kern w:val="0"/>
          <w:szCs w:val="21"/>
        </w:rPr>
        <w:t>通过本课程的学习，学生可逐步获得进行粮食饲料检验的工作能力，根据原始记录，认真、独立、规范地完成检验报告。教师应综合运用讲授、启发式、任务驱动、演示实验、学生实训、课后讲解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 xml:space="preserve"> (10)高端检验实务（N4903021225）（102学时，其中实训70学时）</w:t>
      </w:r>
    </w:p>
    <w:p>
      <w:pPr>
        <w:spacing w:line="360" w:lineRule="exact"/>
        <w:ind w:firstLine="420"/>
        <w:rPr>
          <w:rFonts w:ascii="宋体" w:hAnsi="宋体" w:cs="宋体"/>
          <w:color w:val="000000"/>
          <w:kern w:val="0"/>
          <w:szCs w:val="21"/>
        </w:rPr>
      </w:pPr>
      <w:r>
        <w:rPr>
          <w:rFonts w:hint="eastAsia" w:ascii="宋体" w:hAnsi="宋体"/>
          <w:color w:val="000000"/>
          <w:szCs w:val="21"/>
        </w:rPr>
        <w:t>本课程为</w:t>
      </w:r>
      <w:r>
        <w:rPr>
          <w:rFonts w:hint="eastAsia" w:ascii="宋体" w:hAnsi="宋体"/>
          <w:color w:val="000000"/>
          <w:szCs w:val="21"/>
          <w:lang w:eastAsia="zh-CN"/>
        </w:rPr>
        <w:t>粮食储运与质量安全</w:t>
      </w:r>
      <w:r>
        <w:rPr>
          <w:rFonts w:hint="eastAsia" w:ascii="宋体" w:hAnsi="宋体"/>
          <w:color w:val="000000"/>
          <w:szCs w:val="21"/>
        </w:rPr>
        <w:t>专业必修的特色分立课程</w:t>
      </w:r>
      <w:r>
        <w:rPr>
          <w:rFonts w:hint="eastAsia" w:ascii="宋体" w:hAnsi="宋体" w:cs="宋体"/>
          <w:color w:val="000000"/>
          <w:kern w:val="0"/>
          <w:szCs w:val="21"/>
        </w:rPr>
        <w:t>，以“必需、够用”为原则，重点学习仪器分析中应用较多的分光光度法、原子吸收光谱法、气相色谱法、液相色谱法、氨基酸分析仪、粉质仪等内容，同时学习样品前处理技术及数据处理知识。通过课程学习和实训，学生应掌握精密仪器的理论知识和实际操作技能，根据原始记录，认真、独立、规范地完成检验报告。教师应综合运用讲授、启发式、任务驱动、演示实验、学生实训、课后讲解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(11)粮油仓储管理（N4903021213）（102学时，其中实训38学时）</w:t>
      </w:r>
    </w:p>
    <w:p>
      <w:pPr>
        <w:spacing w:line="360" w:lineRule="exact"/>
        <w:ind w:firstLine="420"/>
        <w:rPr>
          <w:color w:val="000000"/>
          <w:lang w:val="zh-CN"/>
        </w:rPr>
      </w:pPr>
      <w:r>
        <w:rPr>
          <w:rFonts w:hint="eastAsia"/>
          <w:color w:val="000000"/>
        </w:rPr>
        <w:t>本课程为</w:t>
      </w:r>
      <w:r>
        <w:rPr>
          <w:rFonts w:hint="eastAsia"/>
          <w:color w:val="000000"/>
          <w:lang w:eastAsia="zh-CN"/>
        </w:rPr>
        <w:t>粮食储运与质量安全</w:t>
      </w:r>
      <w:r>
        <w:rPr>
          <w:rFonts w:hint="eastAsia"/>
          <w:color w:val="000000"/>
        </w:rPr>
        <w:t>专业必修的特色分立课程</w:t>
      </w:r>
      <w:r>
        <w:rPr>
          <w:rFonts w:hint="eastAsia"/>
          <w:color w:val="000000"/>
          <w:lang w:val="zh-CN"/>
        </w:rPr>
        <w:t>，主要学习粮油仓储工作基本任务与仓储管理的作用；仓储设施设备管理；粮油出入库管理；粮油库存管理；安全生产管理；库区建设与规划、粮库账卡管理；粮库信息化建设与管理。通过本课程的学习，使学生熟悉粮油接收、保管、发运等业务的特点与流程。熟悉仓库日常管理、粮油出入库管理及仓储设备器材管理制度，掌握其管理方法及工作中的安全生产知识。熟悉粮库信息化建设与管理。</w:t>
      </w:r>
      <w:r>
        <w:rPr>
          <w:rFonts w:hint="eastAsia" w:ascii="宋体" w:hAnsi="宋体" w:cs="宋体"/>
          <w:color w:val="000000"/>
          <w:kern w:val="0"/>
          <w:szCs w:val="21"/>
        </w:rPr>
        <w:t>教师应综合运用讲授、启发式、任务驱动、学生实训、课后讲解等方式方法和现代多媒体等教学手段组织教学。</w:t>
      </w:r>
    </w:p>
    <w:p>
      <w:pPr>
        <w:spacing w:line="360" w:lineRule="exact"/>
        <w:ind w:firstLine="420"/>
        <w:rPr>
          <w:rFonts w:ascii="仿宋_GB2312" w:eastAsia="仿宋_GB2312"/>
          <w:color w:val="000000"/>
          <w:szCs w:val="21"/>
        </w:rPr>
      </w:pPr>
      <w:r>
        <w:rPr>
          <w:rFonts w:hint="eastAsia" w:ascii="仿宋_GB2312" w:eastAsia="仿宋_GB2312"/>
          <w:color w:val="000000"/>
          <w:szCs w:val="21"/>
        </w:rPr>
        <w:t>(12)粮油储藏（N4903021222）（102学时，其中实训32学时）</w:t>
      </w:r>
    </w:p>
    <w:p>
      <w:pPr>
        <w:spacing w:line="360" w:lineRule="exact"/>
        <w:ind w:firstLine="420" w:firstLineChars="200"/>
        <w:rPr>
          <w:color w:val="000000"/>
        </w:rPr>
      </w:pPr>
      <w:r>
        <w:rPr>
          <w:rFonts w:hint="eastAsia"/>
          <w:color w:val="000000"/>
        </w:rPr>
        <w:t>本课程为</w:t>
      </w:r>
      <w:r>
        <w:rPr>
          <w:rFonts w:hint="eastAsia"/>
          <w:color w:val="000000"/>
          <w:lang w:eastAsia="zh-CN"/>
        </w:rPr>
        <w:t>粮食储运与质量安全</w:t>
      </w:r>
      <w:r>
        <w:rPr>
          <w:rFonts w:hint="eastAsia"/>
          <w:color w:val="000000"/>
        </w:rPr>
        <w:t>专业必修的特色分立课程，主要学习粮堆的物理性质与粮堆生态系统特点；储粮的呼吸、后熟、发芽、陈化等有关机理控制或促进它们的条件，以及在粮油储藏中的具体运用；自然通风和常规密闭储藏的基本理论和操作技术；自然低温、机械制冷和地下低温储藏的基本理论和操作技术；生物降氧、机械除氧、低药量气调储藏的基本理论和操作技术；热密闭储藏的基本理论和操作技术；机械烘干与机械通风储藏的基本理论和操作技术。通过本课程的学习，使学生对于粮堆的物理、生理和生态等方面的知识有较清晰的认识，具有及时把握粮油在储藏期间品质变化规律的能力；具有合理选择，实际运用粮油储藏的方法与技术措施的能力；掌握主要粮食、油料和油脂的储藏特性和保管方法。</w:t>
      </w:r>
      <w:r>
        <w:rPr>
          <w:color w:val="000000"/>
        </w:rPr>
        <w:t>教师应综合运用讲授、启发式、任务驱动、学生实训、课后讲解等方式方法和现代多媒体等教学手段组织教学。</w:t>
      </w:r>
    </w:p>
    <w:p>
      <w:pPr>
        <w:spacing w:line="360" w:lineRule="exact"/>
        <w:ind w:firstLine="420"/>
        <w:rPr>
          <w:rFonts w:ascii="仿宋_GB2312" w:eastAsia="仿宋_GB2312"/>
          <w:color w:val="000000"/>
          <w:szCs w:val="21"/>
        </w:rPr>
      </w:pPr>
      <w:r>
        <w:rPr>
          <w:rFonts w:hint="eastAsia" w:ascii="仿宋_GB2312" w:eastAsia="仿宋_GB2312"/>
          <w:color w:val="000000"/>
          <w:szCs w:val="21"/>
        </w:rPr>
        <w:t>(13)储粮害虫防治（N4903021223）(102学时，其中实训32学时)</w:t>
      </w:r>
    </w:p>
    <w:p>
      <w:pPr>
        <w:spacing w:line="360" w:lineRule="exact"/>
        <w:ind w:firstLine="420"/>
        <w:rPr>
          <w:color w:val="000000"/>
        </w:rPr>
      </w:pPr>
      <w:r>
        <w:rPr>
          <w:rFonts w:hint="eastAsia"/>
          <w:color w:val="000000"/>
        </w:rPr>
        <w:t>本课程为</w:t>
      </w:r>
      <w:r>
        <w:rPr>
          <w:rFonts w:hint="eastAsia"/>
          <w:color w:val="000000"/>
          <w:lang w:eastAsia="zh-CN"/>
        </w:rPr>
        <w:t>粮食储运与质量安全</w:t>
      </w:r>
      <w:r>
        <w:rPr>
          <w:rFonts w:hint="eastAsia"/>
          <w:color w:val="000000"/>
        </w:rPr>
        <w:t>专业必修的特色分立课程，内容包括储粮害虫的传播途径、检查方法、防治的方针和原则；检疫防疫；清洁卫生防治；物理机械防治；化学防治流程与方法；常用杀虫剂化学成分与分类；储粮害虫抗药性的形成与途径，熏蒸技术及安全防护与防治机械。通过课程学习，使学生掌握检疫防治、物理机械防治，以及其它防治新技术的基本原理与防治方法，掌握常用杀虫剂的物理、化学性质、使用与应用技术；学会在运用化学防治储粮害虫时制订出科学合理、安全有效的技术方案与技术措施，了解常用防治器械与防护用具的工作原理、使用方法与维护。教师应结合企业案例综合运用讲授、启发式、问题讨论、综合练习等方式方法和现代多媒体等教学手段组织教学。</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(14)粮食现代物流</w:t>
      </w:r>
      <w:r>
        <w:rPr>
          <w:rFonts w:ascii="仿宋_GB2312" w:eastAsia="仿宋_GB2312"/>
          <w:color w:val="000000"/>
          <w:szCs w:val="21"/>
        </w:rPr>
        <w:t>（</w:t>
      </w:r>
      <w:r>
        <w:rPr>
          <w:rFonts w:hint="eastAsia" w:ascii="仿宋_GB2312" w:eastAsia="仿宋_GB2312"/>
          <w:color w:val="000000"/>
          <w:szCs w:val="21"/>
        </w:rPr>
        <w:t>4903021261</w:t>
      </w:r>
      <w:r>
        <w:rPr>
          <w:rFonts w:ascii="仿宋_GB2312" w:eastAsia="仿宋_GB2312"/>
          <w:color w:val="000000"/>
          <w:szCs w:val="21"/>
        </w:rPr>
        <w:t>）</w:t>
      </w:r>
      <w:r>
        <w:rPr>
          <w:rFonts w:hint="eastAsia" w:ascii="仿宋_GB2312" w:eastAsia="仿宋_GB2312"/>
          <w:color w:val="000000"/>
          <w:szCs w:val="21"/>
        </w:rPr>
        <w:t>（64学时，其中实训22学时）</w:t>
      </w:r>
    </w:p>
    <w:p>
      <w:pPr>
        <w:spacing w:line="360" w:lineRule="exact"/>
        <w:ind w:firstLine="420" w:firstLineChars="200"/>
        <w:rPr>
          <w:rFonts w:ascii="宋体" w:hAnsi="宋体" w:cs="宋体"/>
          <w:color w:val="000000"/>
          <w:kern w:val="0"/>
          <w:szCs w:val="21"/>
        </w:rPr>
      </w:pPr>
      <w:r>
        <w:rPr>
          <w:rFonts w:hint="eastAsia"/>
          <w:color w:val="000000"/>
        </w:rPr>
        <w:t>本课程为</w:t>
      </w:r>
      <w:r>
        <w:rPr>
          <w:rFonts w:hint="eastAsia"/>
          <w:color w:val="000000"/>
          <w:lang w:eastAsia="zh-CN"/>
        </w:rPr>
        <w:t>粮食储运与质量安全</w:t>
      </w:r>
      <w:r>
        <w:rPr>
          <w:rFonts w:hint="eastAsia"/>
          <w:color w:val="000000"/>
        </w:rPr>
        <w:t>专业必修的特色分立课程</w:t>
      </w:r>
      <w:r>
        <w:rPr>
          <w:rFonts w:hint="eastAsia"/>
          <w:color w:val="000000"/>
          <w:lang w:val="zh-CN"/>
        </w:rPr>
        <w:t>，学习粮油商品调拨、运输的工作程序及粮油发运、接收、中转单位的权利、义务和责任，保护发、收、转各方的合法权益，确定粮油运输定额损耗率和事故处理的办法，热爱本职工作，具备足够的专业知识和能力，能有机地结合实际，践行于日常工作中，时刻恪尽职守，兢兢业业，在享有工作权利的同时，明确工作的义务和岗位职责，切实履行工作职责和义务，维护发、收、转各方的合法利益，使各方的合法利益能够得到保障。</w:t>
      </w:r>
      <w:r>
        <w:rPr>
          <w:rFonts w:hint="eastAsia" w:ascii="宋体" w:hAnsi="宋体" w:cs="宋体"/>
          <w:color w:val="000000"/>
          <w:kern w:val="0"/>
          <w:szCs w:val="21"/>
        </w:rPr>
        <w:t>教师应综合运用讲授、启发式、任务驱动、学生实训、课后讲解等方式方法和现代多媒体等教学手段组织教学。</w:t>
      </w:r>
    </w:p>
    <w:p>
      <w:pPr>
        <w:spacing w:line="360" w:lineRule="exact"/>
        <w:ind w:firstLine="510" w:firstLineChars="243"/>
        <w:rPr>
          <w:rFonts w:ascii="仿宋_GB2312" w:eastAsia="仿宋_GB2312"/>
          <w:color w:val="000000"/>
          <w:szCs w:val="21"/>
        </w:rPr>
      </w:pPr>
      <w:r>
        <w:rPr>
          <w:rFonts w:hint="eastAsia" w:ascii="仿宋_GB2312" w:eastAsia="仿宋_GB2312"/>
          <w:color w:val="000000"/>
          <w:szCs w:val="21"/>
        </w:rPr>
        <w:t>（15）门店开发与运营（C4903021262）（64学时，其中实训20学时）</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本课程为创新创业教育课程粮食工程专业群之重点建设课程，坚持工学结合、知行合一，注重专业教育与生产劳动、社会实践、创新创业教育相结合，强化教育教学实践性和职业性。本课程主要培养学生如何结合专业知识开一家与食品相关的店面，主要学习门店开发、运营、管理的流程，品牌创新建设、产品创新设计、人力资源管理创新以及沟通交际能力等基础知识与基本技能。通过课程学习，培养与增强学生的创新精神、创业意识和创新创业能力，促进学生的学以致用、用以促学、学用相长等能力提升。教师应结合门店运营实际案例</w:t>
      </w:r>
      <w:r>
        <w:rPr>
          <w:rFonts w:ascii="宋体" w:hAnsi="宋体" w:cs="宋体"/>
          <w:color w:val="000000"/>
          <w:kern w:val="0"/>
          <w:szCs w:val="21"/>
        </w:rPr>
        <w:t>，</w:t>
      </w:r>
      <w:r>
        <w:rPr>
          <w:rFonts w:hint="eastAsia" w:ascii="宋体" w:hAnsi="宋体" w:cs="宋体"/>
          <w:color w:val="000000"/>
          <w:kern w:val="0"/>
          <w:szCs w:val="21"/>
        </w:rPr>
        <w:t>综合运用讲授、情景模拟、启发式、任务驱动、问题讨论等方式方法和现代多媒体等教学手段组织教学。</w:t>
      </w:r>
    </w:p>
    <w:p>
      <w:pPr>
        <w:spacing w:line="360" w:lineRule="exact"/>
        <w:ind w:firstLine="420" w:firstLineChars="200"/>
        <w:rPr>
          <w:color w:val="000000"/>
        </w:rPr>
      </w:pPr>
      <w:r>
        <w:rPr>
          <w:rFonts w:hint="eastAsia"/>
          <w:color w:val="000000"/>
        </w:rPr>
        <w:t>3.互选拓展课程</w:t>
      </w:r>
    </w:p>
    <w:p>
      <w:pPr>
        <w:spacing w:line="360" w:lineRule="exact"/>
        <w:ind w:firstLine="420" w:firstLineChars="200"/>
        <w:rPr>
          <w:rFonts w:ascii="仿宋_GB2312" w:eastAsia="仿宋_GB2312"/>
          <w:color w:val="000000"/>
          <w:szCs w:val="21"/>
        </w:rPr>
      </w:pPr>
      <w:r>
        <w:rPr>
          <w:rFonts w:hint="eastAsia" w:ascii="仿宋_GB2312" w:eastAsia="仿宋_GB2312"/>
          <w:color w:val="000000"/>
          <w:szCs w:val="21"/>
        </w:rPr>
        <w:t>（16）大米生产运行管理</w:t>
      </w:r>
      <w:r>
        <w:rPr>
          <w:rFonts w:ascii="仿宋_GB2312" w:eastAsia="仿宋_GB2312"/>
          <w:color w:val="000000"/>
          <w:szCs w:val="21"/>
        </w:rPr>
        <w:t>（</w:t>
      </w:r>
      <w:r>
        <w:rPr>
          <w:rFonts w:hint="eastAsia" w:ascii="仿宋_GB2312" w:eastAsia="仿宋_GB2312"/>
          <w:color w:val="000000"/>
          <w:szCs w:val="21"/>
        </w:rPr>
        <w:t>4903021230</w:t>
      </w:r>
      <w:r>
        <w:rPr>
          <w:rFonts w:ascii="仿宋_GB2312" w:eastAsia="仿宋_GB2312"/>
          <w:color w:val="000000"/>
          <w:szCs w:val="21"/>
        </w:rPr>
        <w:t>）（</w:t>
      </w:r>
      <w:r>
        <w:rPr>
          <w:rFonts w:hint="eastAsia" w:ascii="仿宋_GB2312" w:eastAsia="仿宋_GB2312"/>
          <w:color w:val="000000"/>
          <w:szCs w:val="21"/>
        </w:rPr>
        <w:t>96</w:t>
      </w:r>
      <w:r>
        <w:rPr>
          <w:rFonts w:ascii="仿宋_GB2312" w:eastAsia="仿宋_GB2312"/>
          <w:color w:val="000000"/>
          <w:szCs w:val="21"/>
        </w:rPr>
        <w:t>学时，其中实训</w:t>
      </w:r>
      <w:r>
        <w:rPr>
          <w:rFonts w:hint="eastAsia" w:ascii="仿宋_GB2312" w:eastAsia="仿宋_GB2312"/>
          <w:color w:val="000000"/>
          <w:szCs w:val="21"/>
        </w:rPr>
        <w:t>96</w:t>
      </w:r>
      <w:r>
        <w:rPr>
          <w:rFonts w:ascii="仿宋_GB2312" w:eastAsia="仿宋_GB2312"/>
          <w:color w:val="000000"/>
          <w:szCs w:val="21"/>
        </w:rPr>
        <w:t>学时）</w:t>
      </w:r>
    </w:p>
    <w:p>
      <w:pPr>
        <w:spacing w:line="360" w:lineRule="exact"/>
        <w:ind w:firstLine="420"/>
        <w:rPr>
          <w:rFonts w:ascii="宋体" w:hAnsi="宋体" w:cs="宋体"/>
          <w:color w:val="000000"/>
          <w:kern w:val="0"/>
          <w:szCs w:val="21"/>
        </w:rPr>
      </w:pPr>
      <w:r>
        <w:rPr>
          <w:rFonts w:hint="eastAsia" w:ascii="宋体" w:hAnsi="宋体" w:cs="宋体"/>
          <w:color w:val="000000"/>
          <w:kern w:val="0"/>
          <w:szCs w:val="21"/>
        </w:rPr>
        <w:t>本课程为</w:t>
      </w:r>
      <w:r>
        <w:rPr>
          <w:rFonts w:hint="eastAsia" w:ascii="宋体" w:hAnsi="宋体" w:cs="宋体"/>
          <w:color w:val="000000"/>
          <w:kern w:val="0"/>
          <w:szCs w:val="21"/>
          <w:lang w:eastAsia="zh-CN"/>
        </w:rPr>
        <w:t>粮食储运与质量安全</w:t>
      </w:r>
      <w:r>
        <w:rPr>
          <w:rFonts w:hint="eastAsia" w:ascii="宋体" w:hAnsi="宋体" w:cs="宋体"/>
          <w:color w:val="000000"/>
          <w:kern w:val="0"/>
          <w:szCs w:val="21"/>
        </w:rPr>
        <w:t>专业的互选拓展课程，</w:t>
      </w:r>
      <w:r>
        <w:rPr>
          <w:rFonts w:hint="eastAsia" w:ascii="宋体" w:hAnsi="宋体"/>
          <w:color w:val="000000"/>
          <w:szCs w:val="21"/>
        </w:rPr>
        <w:t>主要学习砻谷、碾米、白米整理和大米包装生产运行管理四个项目的内容，包括大米生产各工序生产运行管理的程序及各过程的工作内容及要求、大米生产各工序生产线工艺知识、大米生产各工序生产线各设备的空载启动程序、设备是否正常的确认方法及相关情况处理的知识及技能、大米生产各工序生产线投料后设调整程序和方法、工艺运行参数等相关知识及投料开机调整技能、大米生产各工序生产线常见故障操作分析处理及设备日常保养和维护等。</w:t>
      </w:r>
      <w:r>
        <w:rPr>
          <w:rFonts w:hint="eastAsia" w:ascii="宋体" w:hAnsi="宋体" w:cs="宋体"/>
          <w:bCs/>
          <w:color w:val="000000"/>
          <w:szCs w:val="21"/>
        </w:rPr>
        <w:t>通过本课程学习，学生作为砻谷、碾米、白米整理和大米包装等大米生产操作岗位人员，应该能够在日常生产中，按岗位要求独立完成相应岗位操作的工作任务。</w:t>
      </w:r>
      <w:r>
        <w:rPr>
          <w:rFonts w:hint="eastAsia" w:ascii="宋体" w:hAnsi="宋体" w:cs="宋体"/>
          <w:color w:val="000000"/>
          <w:kern w:val="0"/>
          <w:szCs w:val="21"/>
        </w:rPr>
        <w:t>教师应</w:t>
      </w:r>
      <w:r>
        <w:rPr>
          <w:rFonts w:hint="eastAsia" w:ascii="宋体" w:hAnsi="宋体"/>
          <w:color w:val="000000"/>
          <w:szCs w:val="21"/>
        </w:rPr>
        <w:t>六步项目教学法为主体</w:t>
      </w:r>
      <w:r>
        <w:rPr>
          <w:rFonts w:hint="eastAsia" w:ascii="宋体" w:hAnsi="宋体" w:cs="宋体"/>
          <w:color w:val="000000"/>
          <w:kern w:val="0"/>
          <w:szCs w:val="21"/>
        </w:rPr>
        <w:t>教学方法组织教学。</w:t>
      </w:r>
    </w:p>
    <w:p>
      <w:pPr>
        <w:spacing w:line="360" w:lineRule="exact"/>
        <w:ind w:firstLine="420"/>
        <w:rPr>
          <w:rFonts w:ascii="仿宋_GB2312" w:eastAsia="仿宋_GB2312"/>
          <w:color w:val="000000"/>
          <w:szCs w:val="21"/>
        </w:rPr>
      </w:pPr>
      <w:r>
        <w:rPr>
          <w:rFonts w:hint="eastAsia" w:ascii="仿宋_GB2312" w:eastAsia="仿宋_GB2312"/>
          <w:color w:val="000000"/>
          <w:szCs w:val="21"/>
        </w:rPr>
        <w:t>（17）顶岗实习（4903021262）（260学时）</w:t>
      </w:r>
    </w:p>
    <w:p>
      <w:pPr>
        <w:spacing w:line="360" w:lineRule="exact"/>
        <w:ind w:firstLine="420"/>
        <w:rPr>
          <w:rFonts w:ascii="宋体" w:hAnsi="宋体" w:cs="宋体"/>
          <w:color w:val="000000"/>
          <w:kern w:val="0"/>
          <w:szCs w:val="21"/>
        </w:rPr>
      </w:pPr>
      <w:r>
        <w:rPr>
          <w:rFonts w:hint="eastAsia" w:ascii="宋体" w:hAnsi="宋体" w:cs="宋体"/>
          <w:color w:val="000000"/>
          <w:kern w:val="0"/>
          <w:szCs w:val="21"/>
        </w:rPr>
        <w:t>通过实际顶岗操作，学生应熟练掌握</w:t>
      </w:r>
      <w:r>
        <w:rPr>
          <w:rFonts w:hint="eastAsia" w:ascii="宋体" w:hAnsi="宋体"/>
          <w:color w:val="000000"/>
          <w:szCs w:val="21"/>
        </w:rPr>
        <w:t>粮油流通类企业</w:t>
      </w:r>
      <w:r>
        <w:rPr>
          <w:rFonts w:hint="eastAsia" w:ascii="宋体" w:hAnsi="宋体" w:cs="宋体"/>
          <w:color w:val="000000"/>
          <w:kern w:val="0"/>
          <w:szCs w:val="21"/>
        </w:rPr>
        <w:t>粮油质量检验员、粮油保管员、防化员等岗位中的一个方面岗位的操作，获得实际工作的体验，达到完全胜任各岗位的职业综合能力要求，并获得</w:t>
      </w:r>
      <w:r>
        <w:rPr>
          <w:rFonts w:hint="eastAsia" w:ascii="宋体" w:hAnsi="宋体"/>
          <w:color w:val="000000"/>
          <w:szCs w:val="21"/>
        </w:rPr>
        <w:t>质检主管</w:t>
      </w:r>
      <w:r>
        <w:rPr>
          <w:rFonts w:hint="eastAsia" w:ascii="宋体" w:hAnsi="宋体" w:cs="宋体"/>
          <w:color w:val="000000"/>
          <w:kern w:val="0"/>
          <w:szCs w:val="21"/>
        </w:rPr>
        <w:t>的基本训练，为毕业后从事一线管理工作打下基础。</w:t>
      </w:r>
    </w:p>
    <w:p>
      <w:pPr>
        <w:spacing w:line="360" w:lineRule="exact"/>
        <w:ind w:firstLine="420"/>
        <w:rPr>
          <w:rFonts w:ascii="仿宋_GB2312" w:eastAsia="仿宋_GB2312"/>
          <w:color w:val="000000"/>
          <w:szCs w:val="21"/>
        </w:rPr>
      </w:pPr>
      <w:r>
        <w:rPr>
          <w:rFonts w:hint="eastAsia" w:ascii="仿宋_GB2312" w:eastAsia="仿宋_GB2312"/>
          <w:color w:val="000000"/>
          <w:szCs w:val="21"/>
        </w:rPr>
        <w:t>（18）毕业论文（毕业设计）（4903021263）（100学时）</w:t>
      </w:r>
    </w:p>
    <w:p>
      <w:pPr>
        <w:spacing w:line="360" w:lineRule="exact"/>
        <w:ind w:firstLine="420"/>
        <w:rPr>
          <w:rFonts w:ascii="宋体" w:hAnsi="宋体" w:cs="宋体"/>
          <w:color w:val="000000"/>
          <w:kern w:val="0"/>
          <w:szCs w:val="21"/>
        </w:rPr>
      </w:pPr>
      <w:r>
        <w:rPr>
          <w:rFonts w:hint="eastAsia" w:ascii="宋体" w:hAnsi="宋体" w:cs="宋体"/>
          <w:color w:val="000000"/>
          <w:kern w:val="0"/>
          <w:szCs w:val="21"/>
        </w:rPr>
        <w:t>毕业论文（毕业设计）</w:t>
      </w:r>
      <w:r>
        <w:rPr>
          <w:rFonts w:ascii="宋体" w:hAnsi="宋体" w:cs="宋体"/>
          <w:color w:val="000000"/>
          <w:kern w:val="0"/>
          <w:szCs w:val="21"/>
        </w:rPr>
        <w:t>是对理论学习与</w:t>
      </w:r>
      <w:r>
        <w:rPr>
          <w:rFonts w:hint="eastAsia" w:ascii="宋体" w:hAnsi="宋体" w:cs="宋体"/>
          <w:color w:val="000000"/>
          <w:kern w:val="0"/>
          <w:szCs w:val="21"/>
        </w:rPr>
        <w:t>顶岗实习</w:t>
      </w:r>
      <w:r>
        <w:rPr>
          <w:rFonts w:ascii="宋体" w:hAnsi="宋体" w:cs="宋体"/>
          <w:color w:val="000000"/>
          <w:kern w:val="0"/>
          <w:szCs w:val="21"/>
        </w:rPr>
        <w:t>的一次全面测试，要求学生在顶岗实习时，根据公司要求，制定合理计划，对分析方法的分类有一定的了解，并且掌握分析方法的选择原则（准确、稳定、简便、快速、经济），查阅资料、文献，并科学地完成</w:t>
      </w:r>
      <w:r>
        <w:rPr>
          <w:rFonts w:hint="eastAsia" w:ascii="宋体" w:hAnsi="宋体" w:cs="宋体"/>
          <w:color w:val="000000"/>
          <w:kern w:val="0"/>
          <w:szCs w:val="21"/>
        </w:rPr>
        <w:t>任务</w:t>
      </w:r>
      <w:r>
        <w:rPr>
          <w:rFonts w:ascii="宋体" w:hAnsi="宋体" w:cs="宋体"/>
          <w:color w:val="000000"/>
          <w:kern w:val="0"/>
          <w:szCs w:val="21"/>
        </w:rPr>
        <w:t>。</w:t>
      </w:r>
      <w:r>
        <w:rPr>
          <w:rFonts w:hint="eastAsia"/>
          <w:color w:val="000000"/>
        </w:rPr>
        <w:t>结合实际工作岗位完成毕业设计，并顺利通过毕业答辩。</w:t>
      </w:r>
    </w:p>
    <w:p>
      <w:pPr>
        <w:spacing w:line="360" w:lineRule="exact"/>
        <w:ind w:firstLine="420"/>
        <w:rPr>
          <w:rFonts w:ascii="仿宋_GB2312" w:eastAsia="仿宋_GB2312"/>
          <w:color w:val="000000"/>
          <w:szCs w:val="21"/>
        </w:rPr>
      </w:pPr>
    </w:p>
    <w:p>
      <w:pPr>
        <w:spacing w:line="360" w:lineRule="exact"/>
        <w:ind w:firstLine="482" w:firstLineChars="200"/>
        <w:rPr>
          <w:b/>
          <w:bCs/>
          <w:color w:val="000000"/>
          <w:sz w:val="24"/>
        </w:rPr>
      </w:pPr>
      <w:r>
        <w:rPr>
          <w:rFonts w:hint="eastAsia"/>
          <w:b/>
          <w:bCs/>
          <w:color w:val="000000"/>
          <w:sz w:val="24"/>
        </w:rPr>
        <w:t>七、教学进程安排</w:t>
      </w:r>
    </w:p>
    <w:p>
      <w:pPr>
        <w:spacing w:line="360" w:lineRule="exact"/>
        <w:rPr>
          <w:color w:val="000000"/>
        </w:rPr>
      </w:pPr>
      <w:r>
        <w:rPr>
          <w:rFonts w:hint="eastAsia"/>
          <w:color w:val="000000"/>
        </w:rPr>
        <w:t xml:space="preserve">    （一）总时间分配表</w:t>
      </w:r>
    </w:p>
    <w:tbl>
      <w:tblPr>
        <w:tblStyle w:val="13"/>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4"/>
        <w:gridCol w:w="712"/>
        <w:gridCol w:w="722"/>
        <w:gridCol w:w="673"/>
        <w:gridCol w:w="679"/>
        <w:gridCol w:w="594"/>
        <w:gridCol w:w="680"/>
        <w:gridCol w:w="556"/>
        <w:gridCol w:w="1144"/>
        <w:gridCol w:w="680"/>
        <w:gridCol w:w="501"/>
        <w:gridCol w:w="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restart"/>
            <w:vAlign w:val="center"/>
          </w:tcPr>
          <w:p>
            <w:pPr>
              <w:spacing w:line="240" w:lineRule="exact"/>
              <w:jc w:val="center"/>
              <w:rPr>
                <w:color w:val="000000"/>
                <w:sz w:val="18"/>
                <w:szCs w:val="18"/>
              </w:rPr>
            </w:pPr>
            <w:r>
              <w:rPr>
                <w:rFonts w:hint="eastAsia"/>
                <w:color w:val="000000"/>
                <w:sz w:val="18"/>
                <w:szCs w:val="18"/>
              </w:rPr>
              <w:t>学</w:t>
            </w:r>
          </w:p>
          <w:p>
            <w:pPr>
              <w:spacing w:line="240" w:lineRule="exact"/>
              <w:jc w:val="center"/>
              <w:rPr>
                <w:color w:val="000000"/>
                <w:sz w:val="18"/>
                <w:szCs w:val="18"/>
              </w:rPr>
            </w:pPr>
          </w:p>
          <w:p>
            <w:pPr>
              <w:spacing w:line="240" w:lineRule="exact"/>
              <w:jc w:val="center"/>
              <w:rPr>
                <w:color w:val="000000"/>
                <w:sz w:val="18"/>
                <w:szCs w:val="18"/>
              </w:rPr>
            </w:pPr>
            <w:r>
              <w:rPr>
                <w:rFonts w:hint="eastAsia"/>
                <w:color w:val="000000"/>
                <w:sz w:val="18"/>
                <w:szCs w:val="18"/>
              </w:rPr>
              <w:t>年</w:t>
            </w:r>
          </w:p>
        </w:tc>
        <w:tc>
          <w:tcPr>
            <w:tcW w:w="712" w:type="dxa"/>
            <w:vMerge w:val="restart"/>
            <w:vAlign w:val="center"/>
          </w:tcPr>
          <w:p>
            <w:pPr>
              <w:spacing w:line="240" w:lineRule="exact"/>
              <w:jc w:val="center"/>
              <w:rPr>
                <w:color w:val="000000"/>
                <w:sz w:val="18"/>
                <w:szCs w:val="18"/>
              </w:rPr>
            </w:pPr>
            <w:r>
              <w:rPr>
                <w:rFonts w:hint="eastAsia"/>
                <w:color w:val="000000"/>
                <w:sz w:val="18"/>
                <w:szCs w:val="18"/>
              </w:rPr>
              <w:t>学</w:t>
            </w:r>
          </w:p>
          <w:p>
            <w:pPr>
              <w:spacing w:line="240" w:lineRule="exact"/>
              <w:jc w:val="center"/>
              <w:rPr>
                <w:color w:val="000000"/>
                <w:sz w:val="18"/>
                <w:szCs w:val="18"/>
              </w:rPr>
            </w:pPr>
          </w:p>
          <w:p>
            <w:pPr>
              <w:spacing w:line="240" w:lineRule="exact"/>
              <w:jc w:val="center"/>
              <w:rPr>
                <w:color w:val="000000"/>
                <w:sz w:val="18"/>
                <w:szCs w:val="18"/>
              </w:rPr>
            </w:pPr>
            <w:r>
              <w:rPr>
                <w:rFonts w:hint="eastAsia"/>
                <w:color w:val="000000"/>
                <w:sz w:val="18"/>
                <w:szCs w:val="18"/>
              </w:rPr>
              <w:t>期</w:t>
            </w:r>
          </w:p>
        </w:tc>
        <w:tc>
          <w:tcPr>
            <w:tcW w:w="722" w:type="dxa"/>
            <w:vMerge w:val="restart"/>
            <w:vAlign w:val="center"/>
          </w:tcPr>
          <w:p>
            <w:pPr>
              <w:spacing w:line="240" w:lineRule="exact"/>
              <w:jc w:val="center"/>
              <w:rPr>
                <w:color w:val="000000"/>
                <w:sz w:val="18"/>
                <w:szCs w:val="18"/>
              </w:rPr>
            </w:pPr>
            <w:r>
              <w:rPr>
                <w:rFonts w:hint="eastAsia"/>
                <w:color w:val="000000"/>
                <w:sz w:val="18"/>
                <w:szCs w:val="18"/>
              </w:rPr>
              <w:t>总</w:t>
            </w:r>
          </w:p>
          <w:p>
            <w:pPr>
              <w:spacing w:line="240" w:lineRule="exact"/>
              <w:jc w:val="center"/>
              <w:rPr>
                <w:color w:val="000000"/>
                <w:sz w:val="18"/>
                <w:szCs w:val="18"/>
              </w:rPr>
            </w:pPr>
            <w:r>
              <w:rPr>
                <w:rFonts w:hint="eastAsia"/>
                <w:color w:val="000000"/>
                <w:sz w:val="18"/>
                <w:szCs w:val="18"/>
              </w:rPr>
              <w:t>周</w:t>
            </w:r>
          </w:p>
          <w:p>
            <w:pPr>
              <w:spacing w:line="240" w:lineRule="exact"/>
              <w:jc w:val="center"/>
              <w:rPr>
                <w:color w:val="000000"/>
                <w:sz w:val="18"/>
                <w:szCs w:val="18"/>
              </w:rPr>
            </w:pPr>
            <w:r>
              <w:rPr>
                <w:rFonts w:hint="eastAsia"/>
                <w:color w:val="000000"/>
                <w:sz w:val="18"/>
                <w:szCs w:val="18"/>
              </w:rPr>
              <w:t>数</w:t>
            </w:r>
          </w:p>
        </w:tc>
        <w:tc>
          <w:tcPr>
            <w:tcW w:w="1352" w:type="dxa"/>
            <w:gridSpan w:val="2"/>
            <w:vAlign w:val="center"/>
          </w:tcPr>
          <w:p>
            <w:pPr>
              <w:spacing w:line="240" w:lineRule="exact"/>
              <w:jc w:val="center"/>
              <w:rPr>
                <w:color w:val="000000"/>
                <w:sz w:val="18"/>
                <w:szCs w:val="18"/>
              </w:rPr>
            </w:pPr>
            <w:r>
              <w:rPr>
                <w:rFonts w:hint="eastAsia"/>
                <w:color w:val="000000"/>
                <w:sz w:val="18"/>
                <w:szCs w:val="18"/>
              </w:rPr>
              <w:t>其  中</w:t>
            </w:r>
          </w:p>
        </w:tc>
        <w:tc>
          <w:tcPr>
            <w:tcW w:w="1830" w:type="dxa"/>
            <w:gridSpan w:val="3"/>
            <w:vAlign w:val="center"/>
          </w:tcPr>
          <w:p>
            <w:pPr>
              <w:spacing w:line="240" w:lineRule="exact"/>
              <w:jc w:val="center"/>
              <w:rPr>
                <w:color w:val="000000"/>
                <w:sz w:val="18"/>
                <w:szCs w:val="18"/>
              </w:rPr>
            </w:pPr>
            <w:r>
              <w:rPr>
                <w:rFonts w:hint="eastAsia"/>
                <w:color w:val="000000"/>
                <w:sz w:val="18"/>
                <w:szCs w:val="18"/>
              </w:rPr>
              <w:t>教    学</w:t>
            </w:r>
          </w:p>
        </w:tc>
        <w:tc>
          <w:tcPr>
            <w:tcW w:w="1144" w:type="dxa"/>
            <w:vMerge w:val="restart"/>
            <w:vAlign w:val="center"/>
          </w:tcPr>
          <w:p>
            <w:pPr>
              <w:spacing w:line="240" w:lineRule="exact"/>
              <w:jc w:val="center"/>
              <w:rPr>
                <w:color w:val="000000"/>
                <w:sz w:val="18"/>
                <w:szCs w:val="18"/>
              </w:rPr>
            </w:pPr>
            <w:r>
              <w:rPr>
                <w:rFonts w:hint="eastAsia"/>
                <w:color w:val="000000"/>
                <w:sz w:val="18"/>
                <w:szCs w:val="18"/>
              </w:rPr>
              <w:t>顶岗实习教育</w:t>
            </w:r>
          </w:p>
        </w:tc>
        <w:tc>
          <w:tcPr>
            <w:tcW w:w="680" w:type="dxa"/>
            <w:vMerge w:val="restart"/>
            <w:vAlign w:val="center"/>
          </w:tcPr>
          <w:p>
            <w:pPr>
              <w:spacing w:line="240" w:lineRule="exact"/>
              <w:jc w:val="center"/>
              <w:rPr>
                <w:color w:val="000000"/>
                <w:sz w:val="18"/>
                <w:szCs w:val="18"/>
              </w:rPr>
            </w:pPr>
            <w:r>
              <w:rPr>
                <w:rFonts w:hint="eastAsia"/>
                <w:color w:val="000000"/>
                <w:sz w:val="18"/>
                <w:szCs w:val="18"/>
              </w:rPr>
              <w:t>军训</w:t>
            </w:r>
          </w:p>
        </w:tc>
        <w:tc>
          <w:tcPr>
            <w:tcW w:w="501" w:type="dxa"/>
            <w:vMerge w:val="restart"/>
            <w:vAlign w:val="center"/>
          </w:tcPr>
          <w:p>
            <w:pPr>
              <w:spacing w:line="240" w:lineRule="exact"/>
              <w:jc w:val="center"/>
              <w:rPr>
                <w:color w:val="000000"/>
                <w:sz w:val="18"/>
                <w:szCs w:val="18"/>
              </w:rPr>
            </w:pPr>
            <w:r>
              <w:rPr>
                <w:rFonts w:hint="eastAsia"/>
                <w:color w:val="000000"/>
                <w:sz w:val="18"/>
                <w:szCs w:val="18"/>
              </w:rPr>
              <w:t>毕</w:t>
            </w:r>
          </w:p>
          <w:p>
            <w:pPr>
              <w:spacing w:line="240" w:lineRule="exact"/>
              <w:jc w:val="center"/>
              <w:rPr>
                <w:color w:val="000000"/>
                <w:sz w:val="18"/>
                <w:szCs w:val="18"/>
              </w:rPr>
            </w:pPr>
            <w:r>
              <w:rPr>
                <w:rFonts w:hint="eastAsia"/>
                <w:color w:val="000000"/>
                <w:sz w:val="18"/>
                <w:szCs w:val="18"/>
              </w:rPr>
              <w:t>业</w:t>
            </w:r>
          </w:p>
          <w:p>
            <w:pPr>
              <w:spacing w:line="240" w:lineRule="exact"/>
              <w:jc w:val="center"/>
              <w:rPr>
                <w:color w:val="000000"/>
                <w:sz w:val="18"/>
                <w:szCs w:val="18"/>
              </w:rPr>
            </w:pPr>
            <w:r>
              <w:rPr>
                <w:rFonts w:hint="eastAsia"/>
                <w:color w:val="000000"/>
                <w:sz w:val="18"/>
                <w:szCs w:val="18"/>
              </w:rPr>
              <w:t>教</w:t>
            </w:r>
          </w:p>
          <w:p>
            <w:pPr>
              <w:spacing w:line="240" w:lineRule="exact"/>
              <w:jc w:val="center"/>
              <w:rPr>
                <w:color w:val="000000"/>
                <w:sz w:val="18"/>
                <w:szCs w:val="18"/>
              </w:rPr>
            </w:pPr>
            <w:r>
              <w:rPr>
                <w:rFonts w:hint="eastAsia"/>
                <w:color w:val="000000"/>
                <w:sz w:val="18"/>
                <w:szCs w:val="18"/>
              </w:rPr>
              <w:t>育</w:t>
            </w:r>
          </w:p>
        </w:tc>
        <w:tc>
          <w:tcPr>
            <w:tcW w:w="659" w:type="dxa"/>
            <w:vMerge w:val="restart"/>
            <w:vAlign w:val="center"/>
          </w:tcPr>
          <w:p>
            <w:pPr>
              <w:spacing w:line="240" w:lineRule="exact"/>
              <w:jc w:val="center"/>
              <w:rPr>
                <w:color w:val="000000"/>
                <w:sz w:val="18"/>
                <w:szCs w:val="18"/>
              </w:rPr>
            </w:pPr>
            <w:r>
              <w:rPr>
                <w:rFonts w:hint="eastAsia"/>
                <w:color w:val="000000"/>
                <w:sz w:val="18"/>
                <w:szCs w:val="18"/>
              </w:rPr>
              <w:t>机</w:t>
            </w:r>
          </w:p>
          <w:p>
            <w:pPr>
              <w:spacing w:line="240" w:lineRule="exact"/>
              <w:jc w:val="center"/>
              <w:rPr>
                <w:color w:val="000000"/>
                <w:sz w:val="18"/>
                <w:szCs w:val="18"/>
              </w:rPr>
            </w:pPr>
          </w:p>
          <w:p>
            <w:pPr>
              <w:spacing w:line="240" w:lineRule="exact"/>
              <w:jc w:val="center"/>
              <w:rPr>
                <w:color w:val="000000"/>
                <w:sz w:val="18"/>
                <w:szCs w:val="18"/>
              </w:rPr>
            </w:pPr>
          </w:p>
          <w:p>
            <w:pPr>
              <w:spacing w:line="240" w:lineRule="exact"/>
              <w:jc w:val="center"/>
              <w:rPr>
                <w:color w:val="000000"/>
                <w:sz w:val="18"/>
                <w:szCs w:val="18"/>
              </w:rPr>
            </w:pPr>
            <w:r>
              <w:rPr>
                <w:rFonts w:hint="eastAsia"/>
                <w:color w:val="000000"/>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continue"/>
            <w:vAlign w:val="center"/>
          </w:tcPr>
          <w:p>
            <w:pPr>
              <w:spacing w:line="240" w:lineRule="exact"/>
              <w:jc w:val="center"/>
              <w:rPr>
                <w:color w:val="000000"/>
                <w:sz w:val="18"/>
                <w:szCs w:val="18"/>
              </w:rPr>
            </w:pPr>
          </w:p>
        </w:tc>
        <w:tc>
          <w:tcPr>
            <w:tcW w:w="712" w:type="dxa"/>
            <w:vMerge w:val="continue"/>
            <w:vAlign w:val="center"/>
          </w:tcPr>
          <w:p>
            <w:pPr>
              <w:spacing w:line="240" w:lineRule="exact"/>
              <w:jc w:val="center"/>
              <w:rPr>
                <w:color w:val="000000"/>
                <w:sz w:val="18"/>
                <w:szCs w:val="18"/>
              </w:rPr>
            </w:pPr>
          </w:p>
        </w:tc>
        <w:tc>
          <w:tcPr>
            <w:tcW w:w="722" w:type="dxa"/>
            <w:vMerge w:val="continue"/>
            <w:vAlign w:val="center"/>
          </w:tcPr>
          <w:p>
            <w:pPr>
              <w:spacing w:line="240" w:lineRule="exact"/>
              <w:jc w:val="center"/>
              <w:rPr>
                <w:color w:val="000000"/>
                <w:sz w:val="18"/>
                <w:szCs w:val="18"/>
              </w:rPr>
            </w:pPr>
          </w:p>
        </w:tc>
        <w:tc>
          <w:tcPr>
            <w:tcW w:w="673" w:type="dxa"/>
            <w:vAlign w:val="center"/>
          </w:tcPr>
          <w:p>
            <w:pPr>
              <w:spacing w:line="240" w:lineRule="exact"/>
              <w:jc w:val="center"/>
              <w:rPr>
                <w:color w:val="000000"/>
                <w:sz w:val="18"/>
                <w:szCs w:val="18"/>
              </w:rPr>
            </w:pPr>
            <w:r>
              <w:rPr>
                <w:rFonts w:hint="eastAsia"/>
                <w:color w:val="000000"/>
                <w:sz w:val="18"/>
                <w:szCs w:val="18"/>
              </w:rPr>
              <w:t>学期</w:t>
            </w:r>
          </w:p>
          <w:p>
            <w:pPr>
              <w:spacing w:line="240" w:lineRule="exact"/>
              <w:jc w:val="center"/>
              <w:rPr>
                <w:color w:val="000000"/>
                <w:sz w:val="18"/>
                <w:szCs w:val="18"/>
              </w:rPr>
            </w:pPr>
            <w:r>
              <w:rPr>
                <w:rFonts w:hint="eastAsia"/>
                <w:color w:val="000000"/>
                <w:sz w:val="18"/>
                <w:szCs w:val="18"/>
              </w:rPr>
              <w:t>周数</w:t>
            </w:r>
          </w:p>
        </w:tc>
        <w:tc>
          <w:tcPr>
            <w:tcW w:w="679" w:type="dxa"/>
            <w:vAlign w:val="center"/>
          </w:tcPr>
          <w:p>
            <w:pPr>
              <w:pStyle w:val="28"/>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color w:val="000000"/>
                <w:spacing w:val="-20"/>
                <w:kern w:val="2"/>
                <w:sz w:val="18"/>
                <w:szCs w:val="18"/>
              </w:rPr>
            </w:pPr>
            <w:r>
              <w:rPr>
                <w:rFonts w:hint="eastAsia" w:ascii="Times New Roman" w:hAnsi="Times New Roman"/>
                <w:color w:val="000000"/>
                <w:spacing w:val="-20"/>
                <w:kern w:val="2"/>
                <w:sz w:val="18"/>
                <w:szCs w:val="18"/>
              </w:rPr>
              <w:t>寒暑假</w:t>
            </w:r>
          </w:p>
        </w:tc>
        <w:tc>
          <w:tcPr>
            <w:tcW w:w="594" w:type="dxa"/>
            <w:vAlign w:val="center"/>
          </w:tcPr>
          <w:p>
            <w:pPr>
              <w:spacing w:line="240" w:lineRule="exact"/>
              <w:jc w:val="center"/>
              <w:rPr>
                <w:color w:val="000000"/>
                <w:sz w:val="18"/>
                <w:szCs w:val="18"/>
              </w:rPr>
            </w:pPr>
            <w:r>
              <w:rPr>
                <w:rFonts w:hint="eastAsia"/>
                <w:color w:val="000000"/>
                <w:sz w:val="18"/>
                <w:szCs w:val="18"/>
              </w:rPr>
              <w:t>课内教学</w:t>
            </w:r>
          </w:p>
        </w:tc>
        <w:tc>
          <w:tcPr>
            <w:tcW w:w="680" w:type="dxa"/>
            <w:vAlign w:val="center"/>
          </w:tcPr>
          <w:p>
            <w:pPr>
              <w:spacing w:line="240" w:lineRule="exact"/>
              <w:jc w:val="center"/>
              <w:rPr>
                <w:color w:val="000000"/>
                <w:sz w:val="18"/>
                <w:szCs w:val="18"/>
              </w:rPr>
            </w:pPr>
            <w:r>
              <w:rPr>
                <w:rFonts w:hint="eastAsia"/>
                <w:color w:val="000000"/>
                <w:sz w:val="18"/>
                <w:szCs w:val="18"/>
              </w:rPr>
              <w:t>考试</w:t>
            </w:r>
          </w:p>
        </w:tc>
        <w:tc>
          <w:tcPr>
            <w:tcW w:w="556" w:type="dxa"/>
            <w:vAlign w:val="center"/>
          </w:tcPr>
          <w:p>
            <w:pPr>
              <w:spacing w:line="240" w:lineRule="exact"/>
              <w:jc w:val="center"/>
              <w:rPr>
                <w:color w:val="000000"/>
                <w:sz w:val="18"/>
                <w:szCs w:val="18"/>
              </w:rPr>
            </w:pPr>
            <w:r>
              <w:rPr>
                <w:rFonts w:hint="eastAsia"/>
                <w:color w:val="000000"/>
                <w:sz w:val="18"/>
                <w:szCs w:val="18"/>
              </w:rPr>
              <w:t>集中实训</w:t>
            </w:r>
          </w:p>
        </w:tc>
        <w:tc>
          <w:tcPr>
            <w:tcW w:w="1144" w:type="dxa"/>
            <w:vMerge w:val="continue"/>
            <w:vAlign w:val="center"/>
          </w:tcPr>
          <w:p>
            <w:pPr>
              <w:spacing w:line="240" w:lineRule="exact"/>
              <w:jc w:val="center"/>
              <w:rPr>
                <w:color w:val="000000"/>
                <w:sz w:val="18"/>
                <w:szCs w:val="18"/>
              </w:rPr>
            </w:pPr>
          </w:p>
        </w:tc>
        <w:tc>
          <w:tcPr>
            <w:tcW w:w="680" w:type="dxa"/>
            <w:vMerge w:val="continue"/>
            <w:vAlign w:val="center"/>
          </w:tcPr>
          <w:p>
            <w:pPr>
              <w:spacing w:line="240" w:lineRule="exact"/>
              <w:jc w:val="center"/>
              <w:rPr>
                <w:color w:val="000000"/>
                <w:sz w:val="18"/>
                <w:szCs w:val="18"/>
              </w:rPr>
            </w:pPr>
          </w:p>
        </w:tc>
        <w:tc>
          <w:tcPr>
            <w:tcW w:w="501" w:type="dxa"/>
            <w:vMerge w:val="continue"/>
            <w:vAlign w:val="center"/>
          </w:tcPr>
          <w:p>
            <w:pPr>
              <w:spacing w:line="240" w:lineRule="exact"/>
              <w:jc w:val="center"/>
              <w:rPr>
                <w:color w:val="000000"/>
                <w:sz w:val="18"/>
                <w:szCs w:val="18"/>
              </w:rPr>
            </w:pPr>
          </w:p>
        </w:tc>
        <w:tc>
          <w:tcPr>
            <w:tcW w:w="659" w:type="dxa"/>
            <w:vMerge w:val="continue"/>
            <w:vAlign w:val="center"/>
          </w:tcPr>
          <w:p>
            <w:pPr>
              <w:spacing w:line="240" w:lineRule="exact"/>
              <w:jc w:val="center"/>
              <w:rPr>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restart"/>
            <w:vAlign w:val="center"/>
          </w:tcPr>
          <w:p>
            <w:pPr>
              <w:spacing w:line="240" w:lineRule="exact"/>
              <w:jc w:val="center"/>
              <w:rPr>
                <w:color w:val="000000"/>
                <w:sz w:val="18"/>
                <w:szCs w:val="18"/>
              </w:rPr>
            </w:pPr>
            <w:r>
              <w:rPr>
                <w:rFonts w:hint="eastAsia"/>
                <w:color w:val="000000"/>
                <w:sz w:val="18"/>
                <w:szCs w:val="18"/>
              </w:rPr>
              <w:t>一</w:t>
            </w: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Ⅰ</w:t>
            </w:r>
          </w:p>
        </w:tc>
        <w:tc>
          <w:tcPr>
            <w:tcW w:w="722" w:type="dxa"/>
            <w:vMerge w:val="restart"/>
            <w:vAlign w:val="center"/>
          </w:tcPr>
          <w:p>
            <w:pPr>
              <w:spacing w:line="280" w:lineRule="exact"/>
              <w:jc w:val="center"/>
              <w:rPr>
                <w:rFonts w:ascii="宋体" w:hAnsi="宋体"/>
                <w:color w:val="000000"/>
                <w:sz w:val="18"/>
                <w:szCs w:val="18"/>
              </w:rPr>
            </w:pPr>
            <w:r>
              <w:rPr>
                <w:rFonts w:hint="eastAsia" w:ascii="宋体" w:hAnsi="宋体"/>
                <w:color w:val="000000"/>
                <w:sz w:val="18"/>
                <w:szCs w:val="18"/>
              </w:rPr>
              <w:t>52</w:t>
            </w: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w:t>
            </w: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01" w:type="dxa"/>
            <w:vAlign w:val="center"/>
          </w:tcPr>
          <w:p>
            <w:pPr>
              <w:spacing w:line="280" w:lineRule="exact"/>
              <w:jc w:val="center"/>
              <w:rPr>
                <w:rFonts w:ascii="宋体" w:hAnsi="宋体"/>
                <w:color w:val="000000"/>
                <w:sz w:val="18"/>
                <w:szCs w:val="18"/>
              </w:rPr>
            </w:pP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continue"/>
            <w:vAlign w:val="center"/>
          </w:tcPr>
          <w:p>
            <w:pPr>
              <w:spacing w:line="240" w:lineRule="exact"/>
              <w:jc w:val="center"/>
              <w:rPr>
                <w:color w:val="000000"/>
                <w:sz w:val="18"/>
                <w:szCs w:val="18"/>
              </w:rPr>
            </w:pP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Ⅱ</w:t>
            </w:r>
          </w:p>
        </w:tc>
        <w:tc>
          <w:tcPr>
            <w:tcW w:w="722" w:type="dxa"/>
            <w:vMerge w:val="continue"/>
            <w:vAlign w:val="center"/>
          </w:tcPr>
          <w:p>
            <w:pPr>
              <w:spacing w:line="280" w:lineRule="exact"/>
              <w:jc w:val="center"/>
              <w:rPr>
                <w:rFonts w:ascii="宋体" w:hAnsi="宋体"/>
                <w:color w:val="000000"/>
                <w:sz w:val="18"/>
                <w:szCs w:val="18"/>
              </w:rPr>
            </w:pP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p>
        </w:tc>
        <w:tc>
          <w:tcPr>
            <w:tcW w:w="680" w:type="dxa"/>
            <w:vAlign w:val="center"/>
          </w:tcPr>
          <w:p>
            <w:pPr>
              <w:spacing w:line="280" w:lineRule="exact"/>
              <w:jc w:val="center"/>
              <w:rPr>
                <w:rFonts w:ascii="宋体" w:hAnsi="宋体"/>
                <w:color w:val="000000"/>
                <w:sz w:val="18"/>
                <w:szCs w:val="18"/>
              </w:rPr>
            </w:pPr>
          </w:p>
        </w:tc>
        <w:tc>
          <w:tcPr>
            <w:tcW w:w="501" w:type="dxa"/>
            <w:vAlign w:val="center"/>
          </w:tcPr>
          <w:p>
            <w:pPr>
              <w:spacing w:line="280" w:lineRule="exact"/>
              <w:jc w:val="center"/>
              <w:rPr>
                <w:rFonts w:ascii="宋体" w:hAnsi="宋体"/>
                <w:color w:val="000000"/>
                <w:sz w:val="18"/>
                <w:szCs w:val="18"/>
              </w:rPr>
            </w:pP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restart"/>
            <w:vAlign w:val="center"/>
          </w:tcPr>
          <w:p>
            <w:pPr>
              <w:spacing w:line="240" w:lineRule="exact"/>
              <w:jc w:val="center"/>
              <w:rPr>
                <w:color w:val="000000"/>
                <w:sz w:val="18"/>
                <w:szCs w:val="18"/>
              </w:rPr>
            </w:pPr>
            <w:r>
              <w:rPr>
                <w:rFonts w:hint="eastAsia"/>
                <w:color w:val="000000"/>
                <w:sz w:val="18"/>
                <w:szCs w:val="18"/>
              </w:rPr>
              <w:t>二</w:t>
            </w: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III</w:t>
            </w:r>
          </w:p>
        </w:tc>
        <w:tc>
          <w:tcPr>
            <w:tcW w:w="722" w:type="dxa"/>
            <w:vMerge w:val="restart"/>
            <w:vAlign w:val="center"/>
          </w:tcPr>
          <w:p>
            <w:pPr>
              <w:spacing w:line="280" w:lineRule="exact"/>
              <w:jc w:val="center"/>
              <w:rPr>
                <w:rFonts w:ascii="宋体" w:hAnsi="宋体"/>
                <w:color w:val="000000"/>
                <w:sz w:val="18"/>
                <w:szCs w:val="18"/>
              </w:rPr>
            </w:pPr>
            <w:r>
              <w:rPr>
                <w:rFonts w:hint="eastAsia" w:ascii="宋体" w:hAnsi="宋体"/>
                <w:color w:val="000000"/>
                <w:sz w:val="18"/>
                <w:szCs w:val="18"/>
              </w:rPr>
              <w:t>52</w:t>
            </w: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p>
        </w:tc>
        <w:tc>
          <w:tcPr>
            <w:tcW w:w="680" w:type="dxa"/>
            <w:vAlign w:val="center"/>
          </w:tcPr>
          <w:p>
            <w:pPr>
              <w:spacing w:line="280" w:lineRule="exact"/>
              <w:jc w:val="center"/>
              <w:rPr>
                <w:rFonts w:ascii="宋体" w:hAnsi="宋体"/>
                <w:color w:val="000000"/>
                <w:sz w:val="18"/>
                <w:szCs w:val="18"/>
              </w:rPr>
            </w:pPr>
          </w:p>
        </w:tc>
        <w:tc>
          <w:tcPr>
            <w:tcW w:w="501" w:type="dxa"/>
            <w:vAlign w:val="center"/>
          </w:tcPr>
          <w:p>
            <w:pPr>
              <w:spacing w:line="280" w:lineRule="exact"/>
              <w:jc w:val="center"/>
              <w:rPr>
                <w:rFonts w:ascii="宋体" w:hAnsi="宋体"/>
                <w:color w:val="000000"/>
                <w:sz w:val="18"/>
                <w:szCs w:val="18"/>
              </w:rPr>
            </w:pP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continue"/>
            <w:vAlign w:val="center"/>
          </w:tcPr>
          <w:p>
            <w:pPr>
              <w:spacing w:line="240" w:lineRule="exact"/>
              <w:jc w:val="center"/>
              <w:rPr>
                <w:color w:val="000000"/>
                <w:sz w:val="18"/>
                <w:szCs w:val="18"/>
              </w:rPr>
            </w:pP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IV</w:t>
            </w:r>
          </w:p>
        </w:tc>
        <w:tc>
          <w:tcPr>
            <w:tcW w:w="722" w:type="dxa"/>
            <w:vMerge w:val="continue"/>
            <w:vAlign w:val="center"/>
          </w:tcPr>
          <w:p>
            <w:pPr>
              <w:spacing w:line="280" w:lineRule="exact"/>
              <w:jc w:val="center"/>
              <w:rPr>
                <w:rFonts w:ascii="宋体" w:hAnsi="宋体"/>
                <w:color w:val="000000"/>
                <w:sz w:val="18"/>
                <w:szCs w:val="18"/>
              </w:rPr>
            </w:pP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p>
        </w:tc>
        <w:tc>
          <w:tcPr>
            <w:tcW w:w="680" w:type="dxa"/>
            <w:vAlign w:val="center"/>
          </w:tcPr>
          <w:p>
            <w:pPr>
              <w:spacing w:line="280" w:lineRule="exact"/>
              <w:jc w:val="center"/>
              <w:rPr>
                <w:rFonts w:ascii="宋体" w:hAnsi="宋体"/>
                <w:color w:val="000000"/>
                <w:sz w:val="18"/>
                <w:szCs w:val="18"/>
              </w:rPr>
            </w:pPr>
          </w:p>
        </w:tc>
        <w:tc>
          <w:tcPr>
            <w:tcW w:w="501" w:type="dxa"/>
            <w:vAlign w:val="center"/>
          </w:tcPr>
          <w:p>
            <w:pPr>
              <w:spacing w:line="280" w:lineRule="exact"/>
              <w:jc w:val="center"/>
              <w:rPr>
                <w:rFonts w:ascii="宋体" w:hAnsi="宋体"/>
                <w:color w:val="000000"/>
                <w:sz w:val="18"/>
                <w:szCs w:val="18"/>
              </w:rPr>
            </w:pP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restart"/>
            <w:vAlign w:val="center"/>
          </w:tcPr>
          <w:p>
            <w:pPr>
              <w:spacing w:line="240" w:lineRule="exact"/>
              <w:jc w:val="center"/>
              <w:rPr>
                <w:color w:val="000000"/>
                <w:sz w:val="18"/>
                <w:szCs w:val="18"/>
              </w:rPr>
            </w:pPr>
            <w:r>
              <w:rPr>
                <w:rFonts w:hint="eastAsia"/>
                <w:color w:val="000000"/>
                <w:sz w:val="18"/>
                <w:szCs w:val="18"/>
              </w:rPr>
              <w:t>三</w:t>
            </w: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V</w:t>
            </w:r>
          </w:p>
        </w:tc>
        <w:tc>
          <w:tcPr>
            <w:tcW w:w="722" w:type="dxa"/>
            <w:vMerge w:val="restart"/>
            <w:vAlign w:val="center"/>
          </w:tcPr>
          <w:p>
            <w:pPr>
              <w:spacing w:line="280" w:lineRule="exact"/>
              <w:jc w:val="center"/>
              <w:rPr>
                <w:rFonts w:ascii="宋体" w:hAnsi="宋体"/>
                <w:color w:val="000000"/>
                <w:sz w:val="18"/>
                <w:szCs w:val="18"/>
              </w:rPr>
            </w:pPr>
            <w:r>
              <w:rPr>
                <w:rFonts w:hint="eastAsia" w:ascii="宋体" w:hAnsi="宋体"/>
                <w:color w:val="000000"/>
                <w:sz w:val="18"/>
                <w:szCs w:val="18"/>
              </w:rPr>
              <w:t>52</w:t>
            </w: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16</w:t>
            </w:r>
          </w:p>
        </w:tc>
        <w:tc>
          <w:tcPr>
            <w:tcW w:w="680"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680" w:type="dxa"/>
            <w:vAlign w:val="center"/>
          </w:tcPr>
          <w:p>
            <w:pPr>
              <w:spacing w:line="280" w:lineRule="exact"/>
              <w:jc w:val="center"/>
              <w:rPr>
                <w:rFonts w:ascii="宋体" w:hAnsi="宋体"/>
                <w:color w:val="000000"/>
                <w:sz w:val="18"/>
                <w:szCs w:val="18"/>
              </w:rPr>
            </w:pPr>
          </w:p>
        </w:tc>
        <w:tc>
          <w:tcPr>
            <w:tcW w:w="501" w:type="dxa"/>
            <w:vAlign w:val="center"/>
          </w:tcPr>
          <w:p>
            <w:pPr>
              <w:spacing w:line="280" w:lineRule="exact"/>
              <w:jc w:val="center"/>
              <w:rPr>
                <w:rFonts w:ascii="宋体" w:hAnsi="宋体"/>
                <w:color w:val="000000"/>
                <w:sz w:val="18"/>
                <w:szCs w:val="18"/>
              </w:rPr>
            </w:pP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Merge w:val="continue"/>
            <w:vAlign w:val="center"/>
          </w:tcPr>
          <w:p>
            <w:pPr>
              <w:spacing w:line="240" w:lineRule="exact"/>
              <w:jc w:val="center"/>
              <w:rPr>
                <w:color w:val="000000"/>
                <w:sz w:val="18"/>
                <w:szCs w:val="18"/>
              </w:rPr>
            </w:pPr>
          </w:p>
        </w:tc>
        <w:tc>
          <w:tcPr>
            <w:tcW w:w="71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VI</w:t>
            </w:r>
          </w:p>
        </w:tc>
        <w:tc>
          <w:tcPr>
            <w:tcW w:w="722" w:type="dxa"/>
            <w:vMerge w:val="continue"/>
            <w:vAlign w:val="center"/>
          </w:tcPr>
          <w:p>
            <w:pPr>
              <w:spacing w:line="280" w:lineRule="exact"/>
              <w:jc w:val="center"/>
              <w:rPr>
                <w:rFonts w:ascii="宋体" w:hAnsi="宋体"/>
                <w:color w:val="000000"/>
                <w:sz w:val="18"/>
                <w:szCs w:val="18"/>
              </w:rPr>
            </w:pPr>
          </w:p>
        </w:tc>
        <w:tc>
          <w:tcPr>
            <w:tcW w:w="673"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67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p>
        </w:tc>
        <w:tc>
          <w:tcPr>
            <w:tcW w:w="59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19</w:t>
            </w:r>
          </w:p>
        </w:tc>
        <w:tc>
          <w:tcPr>
            <w:tcW w:w="680" w:type="dxa"/>
            <w:vAlign w:val="center"/>
          </w:tcPr>
          <w:p>
            <w:pPr>
              <w:spacing w:line="280" w:lineRule="exact"/>
              <w:jc w:val="center"/>
              <w:rPr>
                <w:rFonts w:ascii="宋体" w:hAnsi="宋体"/>
                <w:color w:val="000000"/>
                <w:sz w:val="18"/>
                <w:szCs w:val="18"/>
              </w:rPr>
            </w:pPr>
          </w:p>
        </w:tc>
        <w:tc>
          <w:tcPr>
            <w:tcW w:w="556" w:type="dxa"/>
            <w:vAlign w:val="center"/>
          </w:tcPr>
          <w:p>
            <w:pPr>
              <w:spacing w:line="280" w:lineRule="exact"/>
              <w:jc w:val="center"/>
              <w:rPr>
                <w:rFonts w:ascii="宋体" w:hAnsi="宋体"/>
                <w:color w:val="000000"/>
                <w:sz w:val="18"/>
                <w:szCs w:val="18"/>
              </w:rPr>
            </w:pPr>
          </w:p>
        </w:tc>
        <w:tc>
          <w:tcPr>
            <w:tcW w:w="1144" w:type="dxa"/>
            <w:vAlign w:val="center"/>
          </w:tcPr>
          <w:p>
            <w:pPr>
              <w:spacing w:line="280" w:lineRule="exact"/>
              <w:jc w:val="center"/>
              <w:rPr>
                <w:rFonts w:ascii="宋体" w:hAnsi="宋体"/>
                <w:color w:val="000000"/>
                <w:sz w:val="18"/>
                <w:szCs w:val="18"/>
              </w:rPr>
            </w:pPr>
          </w:p>
        </w:tc>
        <w:tc>
          <w:tcPr>
            <w:tcW w:w="680" w:type="dxa"/>
            <w:vAlign w:val="center"/>
          </w:tcPr>
          <w:p>
            <w:pPr>
              <w:spacing w:line="280" w:lineRule="exact"/>
              <w:jc w:val="center"/>
              <w:rPr>
                <w:rFonts w:ascii="宋体" w:hAnsi="宋体"/>
                <w:color w:val="000000"/>
                <w:sz w:val="18"/>
                <w:szCs w:val="18"/>
              </w:rPr>
            </w:pPr>
          </w:p>
        </w:tc>
        <w:tc>
          <w:tcPr>
            <w:tcW w:w="501"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c>
          <w:tcPr>
            <w:tcW w:w="65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234" w:type="dxa"/>
            <w:vAlign w:val="center"/>
          </w:tcPr>
          <w:p>
            <w:pPr>
              <w:spacing w:line="240" w:lineRule="exact"/>
              <w:jc w:val="center"/>
              <w:rPr>
                <w:color w:val="000000"/>
                <w:sz w:val="18"/>
                <w:szCs w:val="18"/>
              </w:rPr>
            </w:pPr>
            <w:r>
              <w:rPr>
                <w:rFonts w:hint="eastAsia"/>
                <w:color w:val="000000"/>
                <w:sz w:val="18"/>
                <w:szCs w:val="18"/>
              </w:rPr>
              <w:t>合计</w:t>
            </w:r>
          </w:p>
        </w:tc>
        <w:tc>
          <w:tcPr>
            <w:tcW w:w="712" w:type="dxa"/>
            <w:vAlign w:val="center"/>
          </w:tcPr>
          <w:p>
            <w:pPr>
              <w:spacing w:line="280" w:lineRule="exact"/>
              <w:jc w:val="center"/>
              <w:rPr>
                <w:rFonts w:ascii="宋体" w:hAnsi="宋体"/>
                <w:color w:val="000000"/>
                <w:sz w:val="18"/>
                <w:szCs w:val="18"/>
              </w:rPr>
            </w:pPr>
          </w:p>
        </w:tc>
        <w:tc>
          <w:tcPr>
            <w:tcW w:w="72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156</w:t>
            </w:r>
          </w:p>
        </w:tc>
        <w:tc>
          <w:tcPr>
            <w:tcW w:w="1352" w:type="dxa"/>
            <w:gridSpan w:val="2"/>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156</w:t>
            </w:r>
          </w:p>
        </w:tc>
        <w:tc>
          <w:tcPr>
            <w:tcW w:w="1830" w:type="dxa"/>
            <w:gridSpan w:val="3"/>
            <w:vAlign w:val="center"/>
          </w:tcPr>
          <w:p>
            <w:pPr>
              <w:spacing w:line="280" w:lineRule="exact"/>
              <w:jc w:val="center"/>
              <w:rPr>
                <w:rFonts w:ascii="宋体" w:hAnsi="宋体"/>
                <w:color w:val="000000"/>
                <w:sz w:val="18"/>
                <w:szCs w:val="18"/>
              </w:rPr>
            </w:pPr>
            <w:r>
              <w:rPr>
                <w:rFonts w:hint="eastAsia" w:ascii="宋体" w:hAnsi="宋体"/>
                <w:color w:val="000000"/>
                <w:sz w:val="18"/>
                <w:szCs w:val="18"/>
              </w:rPr>
              <w:t>110</w:t>
            </w:r>
          </w:p>
        </w:tc>
        <w:tc>
          <w:tcPr>
            <w:tcW w:w="1144"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1840" w:type="dxa"/>
            <w:gridSpan w:val="3"/>
            <w:vAlign w:val="center"/>
          </w:tcPr>
          <w:p>
            <w:pPr>
              <w:pStyle w:val="28"/>
              <w:widowControl w:val="0"/>
              <w:pBdr>
                <w:left w:val="none" w:color="auto" w:sz="0" w:space="0"/>
                <w:right w:val="none" w:color="auto" w:sz="0" w:space="0"/>
              </w:pBdr>
              <w:spacing w:before="0" w:beforeAutospacing="0" w:after="0" w:afterAutospacing="0" w:line="280" w:lineRule="exact"/>
              <w:textAlignment w:val="auto"/>
              <w:rPr>
                <w:rFonts w:ascii="宋体" w:hAnsi="宋体"/>
                <w:color w:val="000000"/>
                <w:kern w:val="2"/>
                <w:sz w:val="18"/>
                <w:szCs w:val="18"/>
              </w:rPr>
            </w:pPr>
            <w:r>
              <w:rPr>
                <w:rFonts w:hint="eastAsia" w:ascii="宋体" w:hAnsi="宋体"/>
                <w:color w:val="000000"/>
                <w:kern w:val="2"/>
                <w:sz w:val="18"/>
                <w:szCs w:val="18"/>
              </w:rPr>
              <w:t>8</w:t>
            </w:r>
          </w:p>
        </w:tc>
      </w:tr>
    </w:tbl>
    <w:p>
      <w:pPr>
        <w:ind w:left="420"/>
        <w:rPr>
          <w:color w:val="000000"/>
        </w:rPr>
      </w:pPr>
    </w:p>
    <w:p>
      <w:pPr>
        <w:ind w:left="420"/>
        <w:rPr>
          <w:color w:val="000000"/>
        </w:rPr>
      </w:pPr>
      <w:r>
        <w:rPr>
          <w:rFonts w:hint="eastAsia"/>
          <w:color w:val="000000"/>
        </w:rPr>
        <w:t>（二）教学进程表</w:t>
      </w:r>
    </w:p>
    <w:tbl>
      <w:tblPr>
        <w:tblStyle w:val="13"/>
        <w:tblpPr w:leftFromText="180" w:rightFromText="180" w:vertAnchor="text" w:horzAnchor="page" w:tblpXSpec="center" w:tblpY="399"/>
        <w:tblOverlap w:val="never"/>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261"/>
        <w:gridCol w:w="1498"/>
        <w:gridCol w:w="1095"/>
        <w:gridCol w:w="529"/>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jc w:val="center"/>
        </w:trPr>
        <w:tc>
          <w:tcPr>
            <w:tcW w:w="661" w:type="dxa"/>
            <w:gridSpan w:val="3"/>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课程类别</w:t>
            </w:r>
          </w:p>
          <w:p>
            <w:pPr>
              <w:spacing w:line="280" w:lineRule="exact"/>
              <w:jc w:val="center"/>
              <w:rPr>
                <w:rFonts w:ascii="宋体" w:hAnsi="宋体"/>
                <w:color w:val="000000"/>
                <w:sz w:val="18"/>
                <w:szCs w:val="18"/>
              </w:rPr>
            </w:pPr>
            <w:r>
              <w:rPr>
                <w:rFonts w:hint="eastAsia" w:ascii="宋体" w:hAnsi="宋体"/>
                <w:color w:val="000000"/>
                <w:sz w:val="18"/>
                <w:szCs w:val="18"/>
              </w:rPr>
              <w:t>　</w:t>
            </w:r>
          </w:p>
        </w:tc>
        <w:tc>
          <w:tcPr>
            <w:tcW w:w="261"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课程序号</w:t>
            </w:r>
          </w:p>
        </w:tc>
        <w:tc>
          <w:tcPr>
            <w:tcW w:w="1498"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课程名称</w:t>
            </w:r>
          </w:p>
        </w:tc>
        <w:tc>
          <w:tcPr>
            <w:tcW w:w="1095"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课程代码</w:t>
            </w:r>
          </w:p>
        </w:tc>
        <w:tc>
          <w:tcPr>
            <w:tcW w:w="529" w:type="dxa"/>
            <w:vMerge w:val="restart"/>
            <w:vAlign w:val="center"/>
          </w:tcPr>
          <w:p>
            <w:pPr>
              <w:spacing w:line="280" w:lineRule="exact"/>
              <w:jc w:val="center"/>
              <w:rPr>
                <w:rFonts w:ascii="宋体" w:hAnsi="宋体"/>
                <w:color w:val="000000"/>
                <w:sz w:val="18"/>
                <w:szCs w:val="18"/>
              </w:rPr>
            </w:pPr>
            <w:r>
              <w:rPr>
                <w:rFonts w:hint="eastAsia" w:ascii="宋体" w:hAnsi="宋体"/>
                <w:color w:val="000000"/>
                <w:sz w:val="18"/>
                <w:szCs w:val="18"/>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课时</w:t>
            </w:r>
          </w:p>
          <w:p>
            <w:pPr>
              <w:spacing w:line="280" w:lineRule="exact"/>
              <w:jc w:val="center"/>
              <w:rPr>
                <w:rFonts w:ascii="宋体" w:hAnsi="宋体"/>
                <w:color w:val="000000"/>
                <w:sz w:val="18"/>
                <w:szCs w:val="18"/>
              </w:rPr>
            </w:pPr>
            <w:r>
              <w:rPr>
                <w:rFonts w:hint="eastAsia" w:ascii="宋体" w:hAnsi="宋体"/>
                <w:color w:val="000000"/>
                <w:sz w:val="18"/>
                <w:szCs w:val="18"/>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课时</w:t>
            </w:r>
          </w:p>
          <w:p>
            <w:pPr>
              <w:spacing w:line="280" w:lineRule="exact"/>
              <w:jc w:val="center"/>
              <w:rPr>
                <w:rFonts w:ascii="宋体" w:hAnsi="宋体"/>
                <w:color w:val="000000"/>
                <w:sz w:val="18"/>
                <w:szCs w:val="18"/>
              </w:rPr>
            </w:pPr>
            <w:r>
              <w:rPr>
                <w:rFonts w:hint="eastAsia" w:ascii="宋体" w:hAnsi="宋体"/>
                <w:color w:val="000000"/>
                <w:sz w:val="18"/>
                <w:szCs w:val="18"/>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学年及学期</w:t>
            </w:r>
          </w:p>
          <w:p>
            <w:pPr>
              <w:spacing w:line="280" w:lineRule="exact"/>
              <w:jc w:val="center"/>
              <w:rPr>
                <w:rFonts w:ascii="宋体" w:hAnsi="宋体"/>
                <w:color w:val="000000"/>
                <w:sz w:val="18"/>
                <w:szCs w:val="18"/>
              </w:rPr>
            </w:pPr>
            <w:r>
              <w:rPr>
                <w:rFonts w:hint="eastAsia" w:ascii="宋体" w:hAnsi="宋体"/>
                <w:color w:val="000000"/>
                <w:sz w:val="18"/>
                <w:szCs w:val="18"/>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考试</w:t>
            </w:r>
          </w:p>
          <w:p>
            <w:pPr>
              <w:spacing w:line="280" w:lineRule="exact"/>
              <w:jc w:val="center"/>
              <w:rPr>
                <w:rFonts w:ascii="宋体" w:hAnsi="宋体"/>
                <w:color w:val="000000"/>
                <w:sz w:val="18"/>
                <w:szCs w:val="18"/>
              </w:rPr>
            </w:pPr>
            <w:r>
              <w:rPr>
                <w:rFonts w:hint="eastAsia" w:ascii="宋体" w:hAnsi="宋体"/>
                <w:color w:val="000000"/>
                <w:sz w:val="18"/>
                <w:szCs w:val="18"/>
              </w:rPr>
              <w:t>（大写）</w:t>
            </w:r>
          </w:p>
          <w:p>
            <w:pPr>
              <w:spacing w:line="280" w:lineRule="exact"/>
              <w:jc w:val="center"/>
              <w:rPr>
                <w:rFonts w:ascii="宋体" w:hAnsi="宋体"/>
                <w:color w:val="000000"/>
                <w:sz w:val="18"/>
                <w:szCs w:val="18"/>
              </w:rPr>
            </w:pPr>
            <w:r>
              <w:rPr>
                <w:rFonts w:hint="eastAsia" w:ascii="宋体" w:hAnsi="宋体"/>
                <w:color w:val="000000"/>
                <w:sz w:val="18"/>
                <w:szCs w:val="18"/>
              </w:rPr>
              <w:t>考查</w:t>
            </w:r>
          </w:p>
          <w:p>
            <w:pPr>
              <w:spacing w:line="280" w:lineRule="exact"/>
              <w:jc w:val="center"/>
              <w:rPr>
                <w:rFonts w:ascii="宋体" w:hAnsi="宋体"/>
                <w:color w:val="000000"/>
                <w:sz w:val="18"/>
                <w:szCs w:val="18"/>
              </w:rPr>
            </w:pPr>
            <w:r>
              <w:rPr>
                <w:rFonts w:hint="eastAsia" w:ascii="宋体" w:hAnsi="宋体"/>
                <w:color w:val="000000"/>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jc w:val="center"/>
        </w:trPr>
        <w:tc>
          <w:tcPr>
            <w:tcW w:w="661" w:type="dxa"/>
            <w:gridSpan w:val="3"/>
            <w:vMerge w:val="continue"/>
            <w:vAlign w:val="center"/>
          </w:tcPr>
          <w:p>
            <w:pPr>
              <w:spacing w:line="280" w:lineRule="exact"/>
              <w:jc w:val="center"/>
              <w:rPr>
                <w:rFonts w:ascii="宋体" w:hAnsi="宋体"/>
                <w:color w:val="000000"/>
                <w:sz w:val="18"/>
                <w:szCs w:val="18"/>
              </w:rPr>
            </w:pPr>
          </w:p>
        </w:tc>
        <w:tc>
          <w:tcPr>
            <w:tcW w:w="261" w:type="dxa"/>
            <w:vMerge w:val="continue"/>
            <w:vAlign w:val="center"/>
          </w:tcPr>
          <w:p>
            <w:pPr>
              <w:spacing w:line="280" w:lineRule="exact"/>
              <w:jc w:val="center"/>
              <w:rPr>
                <w:rFonts w:ascii="宋体" w:hAnsi="宋体"/>
                <w:color w:val="000000"/>
                <w:sz w:val="18"/>
                <w:szCs w:val="18"/>
              </w:rPr>
            </w:pPr>
          </w:p>
        </w:tc>
        <w:tc>
          <w:tcPr>
            <w:tcW w:w="1498" w:type="dxa"/>
            <w:vMerge w:val="continue"/>
            <w:vAlign w:val="center"/>
          </w:tcPr>
          <w:p>
            <w:pPr>
              <w:spacing w:line="280" w:lineRule="exact"/>
              <w:jc w:val="center"/>
              <w:rPr>
                <w:rFonts w:ascii="宋体" w:hAnsi="宋体"/>
                <w:color w:val="000000"/>
                <w:sz w:val="18"/>
                <w:szCs w:val="18"/>
              </w:rPr>
            </w:pPr>
          </w:p>
        </w:tc>
        <w:tc>
          <w:tcPr>
            <w:tcW w:w="1095" w:type="dxa"/>
            <w:vMerge w:val="continue"/>
            <w:vAlign w:val="center"/>
          </w:tcPr>
          <w:p>
            <w:pPr>
              <w:spacing w:line="280" w:lineRule="exact"/>
              <w:jc w:val="center"/>
              <w:rPr>
                <w:rFonts w:ascii="宋体" w:hAnsi="宋体"/>
                <w:color w:val="000000"/>
                <w:sz w:val="18"/>
                <w:szCs w:val="18"/>
              </w:rPr>
            </w:pPr>
          </w:p>
        </w:tc>
        <w:tc>
          <w:tcPr>
            <w:tcW w:w="529" w:type="dxa"/>
            <w:vMerge w:val="continue"/>
          </w:tcPr>
          <w:p>
            <w:pPr>
              <w:spacing w:line="280" w:lineRule="exact"/>
              <w:jc w:val="center"/>
              <w:rPr>
                <w:rFonts w:ascii="宋体" w:hAnsi="宋体"/>
                <w:color w:val="000000"/>
                <w:sz w:val="18"/>
                <w:szCs w:val="18"/>
              </w:rPr>
            </w:pPr>
          </w:p>
        </w:tc>
        <w:tc>
          <w:tcPr>
            <w:tcW w:w="562" w:type="dxa"/>
            <w:vMerge w:val="continue"/>
            <w:vAlign w:val="center"/>
          </w:tcPr>
          <w:p>
            <w:pPr>
              <w:spacing w:line="280" w:lineRule="exact"/>
              <w:jc w:val="center"/>
              <w:rPr>
                <w:rFonts w:ascii="宋体" w:hAnsi="宋体"/>
                <w:color w:val="000000"/>
                <w:sz w:val="18"/>
                <w:szCs w:val="18"/>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3</w:t>
            </w:r>
            <w:r>
              <w:rPr>
                <w:rFonts w:hint="eastAsia" w:ascii="宋体" w:hAnsi="宋体"/>
                <w:color w:val="000000"/>
                <w:sz w:val="18"/>
                <w:szCs w:val="18"/>
              </w:rPr>
              <w:t>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jc w:val="center"/>
        </w:trPr>
        <w:tc>
          <w:tcPr>
            <w:tcW w:w="661" w:type="dxa"/>
            <w:gridSpan w:val="3"/>
            <w:vMerge w:val="continue"/>
            <w:vAlign w:val="center"/>
          </w:tcPr>
          <w:p>
            <w:pPr>
              <w:spacing w:line="280" w:lineRule="exact"/>
              <w:jc w:val="center"/>
              <w:rPr>
                <w:rFonts w:ascii="宋体" w:hAnsi="宋体"/>
                <w:color w:val="000000"/>
                <w:sz w:val="18"/>
                <w:szCs w:val="18"/>
              </w:rPr>
            </w:pPr>
          </w:p>
        </w:tc>
        <w:tc>
          <w:tcPr>
            <w:tcW w:w="261" w:type="dxa"/>
            <w:vMerge w:val="continue"/>
            <w:vAlign w:val="center"/>
          </w:tcPr>
          <w:p>
            <w:pPr>
              <w:spacing w:line="280" w:lineRule="exact"/>
              <w:jc w:val="center"/>
              <w:rPr>
                <w:rFonts w:ascii="宋体" w:hAnsi="宋体"/>
                <w:color w:val="000000"/>
                <w:sz w:val="18"/>
                <w:szCs w:val="18"/>
              </w:rPr>
            </w:pPr>
          </w:p>
        </w:tc>
        <w:tc>
          <w:tcPr>
            <w:tcW w:w="1498" w:type="dxa"/>
            <w:vMerge w:val="continue"/>
            <w:vAlign w:val="center"/>
          </w:tcPr>
          <w:p>
            <w:pPr>
              <w:spacing w:line="280" w:lineRule="exact"/>
              <w:jc w:val="center"/>
              <w:rPr>
                <w:rFonts w:ascii="宋体" w:hAnsi="宋体"/>
                <w:color w:val="000000"/>
                <w:sz w:val="18"/>
                <w:szCs w:val="18"/>
              </w:rPr>
            </w:pPr>
          </w:p>
        </w:tc>
        <w:tc>
          <w:tcPr>
            <w:tcW w:w="1095" w:type="dxa"/>
            <w:vMerge w:val="continue"/>
            <w:vAlign w:val="center"/>
          </w:tcPr>
          <w:p>
            <w:pPr>
              <w:spacing w:line="280" w:lineRule="exact"/>
              <w:jc w:val="center"/>
              <w:rPr>
                <w:rFonts w:ascii="宋体" w:hAnsi="宋体"/>
                <w:color w:val="000000"/>
                <w:sz w:val="18"/>
                <w:szCs w:val="18"/>
              </w:rPr>
            </w:pPr>
          </w:p>
        </w:tc>
        <w:tc>
          <w:tcPr>
            <w:tcW w:w="529" w:type="dxa"/>
            <w:vMerge w:val="continue"/>
          </w:tcPr>
          <w:p>
            <w:pPr>
              <w:spacing w:line="280" w:lineRule="exact"/>
              <w:jc w:val="center"/>
              <w:rPr>
                <w:rFonts w:ascii="宋体" w:hAnsi="宋体"/>
                <w:color w:val="000000"/>
                <w:sz w:val="18"/>
                <w:szCs w:val="18"/>
              </w:rPr>
            </w:pPr>
          </w:p>
        </w:tc>
        <w:tc>
          <w:tcPr>
            <w:tcW w:w="562" w:type="dxa"/>
            <w:vMerge w:val="continue"/>
            <w:vAlign w:val="center"/>
          </w:tcPr>
          <w:p>
            <w:pPr>
              <w:spacing w:line="280" w:lineRule="exact"/>
              <w:jc w:val="center"/>
              <w:rPr>
                <w:rFonts w:ascii="宋体" w:hAnsi="宋体"/>
                <w:color w:val="000000"/>
                <w:sz w:val="18"/>
                <w:szCs w:val="18"/>
              </w:rPr>
            </w:pPr>
          </w:p>
        </w:tc>
        <w:tc>
          <w:tcPr>
            <w:tcW w:w="417" w:type="dxa"/>
            <w:vMerge w:val="continue"/>
            <w:vAlign w:val="center"/>
          </w:tcPr>
          <w:p>
            <w:pPr>
              <w:spacing w:line="280" w:lineRule="exact"/>
              <w:jc w:val="center"/>
              <w:rPr>
                <w:rFonts w:ascii="宋体" w:hAnsi="宋体"/>
                <w:color w:val="000000"/>
                <w:sz w:val="18"/>
                <w:szCs w:val="18"/>
              </w:rPr>
            </w:pPr>
          </w:p>
        </w:tc>
        <w:tc>
          <w:tcPr>
            <w:tcW w:w="495" w:type="dxa"/>
            <w:vMerge w:val="continue"/>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3</w:t>
            </w: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4</w:t>
            </w: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5</w:t>
            </w: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jc w:val="center"/>
        </w:trPr>
        <w:tc>
          <w:tcPr>
            <w:tcW w:w="661" w:type="dxa"/>
            <w:gridSpan w:val="3"/>
            <w:vMerge w:val="continue"/>
            <w:vAlign w:val="center"/>
          </w:tcPr>
          <w:p>
            <w:pPr>
              <w:spacing w:line="280" w:lineRule="exact"/>
              <w:jc w:val="center"/>
              <w:rPr>
                <w:rFonts w:ascii="宋体" w:hAnsi="宋体"/>
                <w:color w:val="000000"/>
                <w:sz w:val="18"/>
                <w:szCs w:val="18"/>
              </w:rPr>
            </w:pPr>
          </w:p>
        </w:tc>
        <w:tc>
          <w:tcPr>
            <w:tcW w:w="261" w:type="dxa"/>
            <w:vMerge w:val="continue"/>
            <w:vAlign w:val="center"/>
          </w:tcPr>
          <w:p>
            <w:pPr>
              <w:spacing w:line="280" w:lineRule="exact"/>
              <w:jc w:val="center"/>
              <w:rPr>
                <w:rFonts w:ascii="宋体" w:hAnsi="宋体"/>
                <w:color w:val="000000"/>
                <w:sz w:val="18"/>
                <w:szCs w:val="18"/>
              </w:rPr>
            </w:pPr>
          </w:p>
        </w:tc>
        <w:tc>
          <w:tcPr>
            <w:tcW w:w="1498" w:type="dxa"/>
            <w:vMerge w:val="continue"/>
            <w:vAlign w:val="center"/>
          </w:tcPr>
          <w:p>
            <w:pPr>
              <w:spacing w:line="280" w:lineRule="exact"/>
              <w:jc w:val="center"/>
              <w:rPr>
                <w:rFonts w:ascii="宋体" w:hAnsi="宋体"/>
                <w:color w:val="000000"/>
                <w:sz w:val="18"/>
                <w:szCs w:val="18"/>
              </w:rPr>
            </w:pPr>
          </w:p>
        </w:tc>
        <w:tc>
          <w:tcPr>
            <w:tcW w:w="1095" w:type="dxa"/>
            <w:vMerge w:val="continue"/>
            <w:vAlign w:val="center"/>
          </w:tcPr>
          <w:p>
            <w:pPr>
              <w:spacing w:line="280" w:lineRule="exact"/>
              <w:jc w:val="center"/>
              <w:rPr>
                <w:rFonts w:ascii="宋体" w:hAnsi="宋体"/>
                <w:color w:val="000000"/>
                <w:sz w:val="18"/>
                <w:szCs w:val="18"/>
              </w:rPr>
            </w:pPr>
          </w:p>
        </w:tc>
        <w:tc>
          <w:tcPr>
            <w:tcW w:w="529" w:type="dxa"/>
            <w:vMerge w:val="continue"/>
          </w:tcPr>
          <w:p>
            <w:pPr>
              <w:spacing w:line="280" w:lineRule="exact"/>
              <w:jc w:val="center"/>
              <w:rPr>
                <w:rFonts w:ascii="宋体" w:hAnsi="宋体"/>
                <w:color w:val="000000"/>
                <w:sz w:val="18"/>
                <w:szCs w:val="18"/>
              </w:rPr>
            </w:pPr>
          </w:p>
        </w:tc>
        <w:tc>
          <w:tcPr>
            <w:tcW w:w="562" w:type="dxa"/>
            <w:vMerge w:val="continue"/>
            <w:vAlign w:val="center"/>
          </w:tcPr>
          <w:p>
            <w:pPr>
              <w:spacing w:line="280" w:lineRule="exact"/>
              <w:jc w:val="center"/>
              <w:rPr>
                <w:rFonts w:ascii="宋体" w:hAnsi="宋体"/>
                <w:color w:val="000000"/>
                <w:sz w:val="18"/>
                <w:szCs w:val="18"/>
              </w:rPr>
            </w:pPr>
          </w:p>
        </w:tc>
        <w:tc>
          <w:tcPr>
            <w:tcW w:w="417" w:type="dxa"/>
            <w:vMerge w:val="continue"/>
            <w:vAlign w:val="center"/>
          </w:tcPr>
          <w:p>
            <w:pPr>
              <w:spacing w:line="280" w:lineRule="exact"/>
              <w:jc w:val="center"/>
              <w:rPr>
                <w:rFonts w:ascii="宋体" w:hAnsi="宋体"/>
                <w:color w:val="000000"/>
                <w:sz w:val="18"/>
                <w:szCs w:val="18"/>
              </w:rPr>
            </w:pPr>
          </w:p>
        </w:tc>
        <w:tc>
          <w:tcPr>
            <w:tcW w:w="495" w:type="dxa"/>
            <w:vMerge w:val="continue"/>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17</w:t>
            </w: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16</w:t>
            </w: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jc w:val="center"/>
        </w:trPr>
        <w:tc>
          <w:tcPr>
            <w:tcW w:w="234" w:type="dxa"/>
            <w:vMerge w:val="restart"/>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必修课</w:t>
            </w: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sz w:val="18"/>
                <w:szCs w:val="18"/>
              </w:rPr>
            </w:pPr>
            <w:r>
              <w:rPr>
                <w:rFonts w:hint="eastAsia" w:ascii="宋体" w:hAnsi="宋体"/>
                <w:sz w:val="18"/>
                <w:szCs w:val="18"/>
              </w:rPr>
              <w:t>通用职业能力</w:t>
            </w:r>
          </w:p>
          <w:p>
            <w:pPr>
              <w:spacing w:line="280" w:lineRule="exact"/>
              <w:rPr>
                <w:rFonts w:ascii="宋体" w:hAnsi="宋体"/>
                <w:color w:val="000000"/>
                <w:sz w:val="18"/>
                <w:szCs w:val="18"/>
              </w:rPr>
            </w:pPr>
            <w:r>
              <w:rPr>
                <w:rFonts w:hint="eastAsia" w:ascii="宋体" w:hAnsi="宋体"/>
                <w:sz w:val="18"/>
                <w:szCs w:val="18"/>
              </w:rPr>
              <w:t>素养课程</w:t>
            </w: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军事理论</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rPr>
              <w:t>490302</w:t>
            </w:r>
            <w:r>
              <w:rPr>
                <w:rFonts w:hint="eastAsia" w:ascii="宋体" w:hAnsi="宋体"/>
                <w:kern w:val="0"/>
              </w:rPr>
              <w:t>11</w:t>
            </w:r>
            <w:r>
              <w:rPr>
                <w:rFonts w:ascii="宋体" w:hAnsi="宋体"/>
                <w:kern w:val="0"/>
              </w:rPr>
              <w:t>1</w:t>
            </w:r>
            <w:r>
              <w:rPr>
                <w:rFonts w:hint="eastAsia" w:ascii="宋体" w:hAnsi="宋体"/>
                <w:kern w:val="0"/>
              </w:rPr>
              <w:t>0</w:t>
            </w:r>
          </w:p>
        </w:tc>
        <w:tc>
          <w:tcPr>
            <w:tcW w:w="529" w:type="dxa"/>
            <w:vAlign w:val="center"/>
          </w:tcPr>
          <w:p>
            <w:pPr>
              <w:spacing w:line="280" w:lineRule="exact"/>
              <w:jc w:val="center"/>
              <w:rPr>
                <w:rFonts w:ascii="宋体" w:hAnsi="宋体"/>
                <w:color w:val="000000"/>
                <w:sz w:val="18"/>
                <w:szCs w:val="18"/>
              </w:rPr>
            </w:pPr>
            <w:r>
              <w:rPr>
                <w:rFonts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36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4*2</w:t>
            </w:r>
            <w:r>
              <w:rPr>
                <w:rFonts w:hint="eastAsia" w:ascii="宋体" w:hAnsi="宋体"/>
                <w:sz w:val="18"/>
                <w:szCs w:val="18"/>
              </w:rPr>
              <w:t>+</w:t>
            </w:r>
            <w:r>
              <w:rPr>
                <w:rFonts w:ascii="宋体" w:hAnsi="宋体"/>
                <w:sz w:val="18"/>
                <w:szCs w:val="18"/>
              </w:rPr>
              <w:t>8</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军事训练</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rPr>
              <w:t>4903021140</w:t>
            </w:r>
          </w:p>
        </w:tc>
        <w:tc>
          <w:tcPr>
            <w:tcW w:w="529" w:type="dxa"/>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1</w:t>
            </w:r>
            <w:r>
              <w:rPr>
                <w:rFonts w:ascii="宋体" w:hAnsi="宋体"/>
                <w:kern w:val="0"/>
                <w:sz w:val="18"/>
                <w:szCs w:val="18"/>
              </w:rPr>
              <w:t>12</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2w</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思想道德与法治</w:t>
            </w:r>
          </w:p>
        </w:tc>
        <w:tc>
          <w:tcPr>
            <w:tcW w:w="1095" w:type="dxa"/>
            <w:tcMar>
              <w:top w:w="15" w:type="dxa"/>
              <w:left w:w="15" w:type="dxa"/>
              <w:bottom w:w="0" w:type="dxa"/>
              <w:right w:w="15" w:type="dxa"/>
            </w:tcMar>
            <w:vAlign w:val="center"/>
          </w:tcPr>
          <w:p>
            <w:pPr>
              <w:jc w:val="center"/>
              <w:rPr>
                <w:rFonts w:ascii="宋体" w:hAnsi="宋体"/>
                <w:color w:val="000000"/>
                <w:sz w:val="18"/>
                <w:szCs w:val="18"/>
              </w:rPr>
            </w:pPr>
            <w:r>
              <w:rPr>
                <w:rFonts w:ascii="宋体" w:hAnsi="宋体"/>
                <w:kern w:val="0"/>
              </w:rPr>
              <w:t>490302</w:t>
            </w:r>
            <w:r>
              <w:rPr>
                <w:rFonts w:hint="eastAsia" w:ascii="宋体" w:hAnsi="宋体"/>
                <w:kern w:val="0"/>
              </w:rPr>
              <w:t>114</w:t>
            </w:r>
            <w:r>
              <w:rPr>
                <w:rFonts w:ascii="宋体" w:hAnsi="宋体"/>
                <w:kern w:val="0"/>
              </w:rPr>
              <w:t>1</w:t>
            </w:r>
          </w:p>
        </w:tc>
        <w:tc>
          <w:tcPr>
            <w:tcW w:w="529" w:type="dxa"/>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14</w:t>
            </w:r>
            <w:r>
              <w:rPr>
                <w:rFonts w:hint="eastAsia" w:ascii="宋体" w:hAnsi="宋体"/>
                <w:sz w:val="18"/>
                <w:szCs w:val="18"/>
              </w:rPr>
              <w:t>*3</w:t>
            </w:r>
            <w:r>
              <w:rPr>
                <w:rFonts w:ascii="宋体" w:hAnsi="宋体"/>
                <w:sz w:val="18"/>
                <w:szCs w:val="18"/>
              </w:rPr>
              <w:t>+6</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毛泽东思想和中国特色社会主义理论体系概论</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rPr>
              <w:t>490302</w:t>
            </w:r>
            <w:r>
              <w:rPr>
                <w:rFonts w:hint="eastAsia" w:ascii="宋体" w:hAnsi="宋体"/>
                <w:kern w:val="0"/>
              </w:rPr>
              <w:t>114</w:t>
            </w:r>
            <w:r>
              <w:rPr>
                <w:rFonts w:ascii="宋体" w:hAnsi="宋体"/>
                <w:kern w:val="0"/>
              </w:rPr>
              <w:t>2</w:t>
            </w:r>
          </w:p>
        </w:tc>
        <w:tc>
          <w:tcPr>
            <w:tcW w:w="529" w:type="dxa"/>
            <w:vAlign w:val="center"/>
          </w:tcPr>
          <w:p>
            <w:pPr>
              <w:spacing w:line="280" w:lineRule="exact"/>
              <w:jc w:val="center"/>
              <w:rPr>
                <w:rFonts w:ascii="宋体" w:hAnsi="宋体"/>
                <w:color w:val="000000"/>
                <w:kern w:val="0"/>
                <w:sz w:val="18"/>
                <w:szCs w:val="18"/>
              </w:rPr>
            </w:pPr>
            <w:r>
              <w:rPr>
                <w:rFonts w:ascii="宋体" w:hAnsi="宋体"/>
                <w:kern w:val="0"/>
                <w:sz w:val="18"/>
                <w:szCs w:val="18"/>
              </w:rPr>
              <w:t>5</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80</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64</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16*4</w:t>
            </w:r>
            <w:r>
              <w:rPr>
                <w:rFonts w:ascii="宋体" w:hAnsi="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5</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大学生心理健康教育</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rPr>
              <w:t>490302</w:t>
            </w:r>
            <w:r>
              <w:rPr>
                <w:rFonts w:hint="eastAsia" w:ascii="宋体" w:hAnsi="宋体"/>
                <w:kern w:val="0"/>
              </w:rPr>
              <w:t>114</w:t>
            </w:r>
            <w:r>
              <w:rPr>
                <w:rFonts w:ascii="宋体" w:hAnsi="宋体"/>
                <w:kern w:val="0"/>
              </w:rPr>
              <w:t>3</w:t>
            </w:r>
          </w:p>
        </w:tc>
        <w:tc>
          <w:tcPr>
            <w:tcW w:w="529" w:type="dxa"/>
            <w:vAlign w:val="center"/>
          </w:tcPr>
          <w:p>
            <w:pPr>
              <w:spacing w:line="280" w:lineRule="exact"/>
              <w:jc w:val="center"/>
              <w:rPr>
                <w:rFonts w:ascii="宋体" w:hAnsi="宋体"/>
                <w:color w:val="000000"/>
                <w:sz w:val="18"/>
                <w:szCs w:val="18"/>
              </w:rPr>
            </w:pPr>
            <w:r>
              <w:rPr>
                <w:rFonts w:hint="eastAsia" w:ascii="宋体" w:hAnsi="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14*1+18</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6</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形势与政策</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1150</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w:t>
            </w:r>
            <w:r>
              <w:rPr>
                <w:rFonts w:ascii="宋体" w:hAnsi="宋体"/>
                <w:sz w:val="18"/>
                <w:szCs w:val="18"/>
              </w:rPr>
              <w:t>*</w:t>
            </w:r>
            <w:r>
              <w:rPr>
                <w:rFonts w:hint="eastAsia" w:ascii="宋体" w:hAnsi="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w:t>
            </w:r>
            <w:r>
              <w:rPr>
                <w:rFonts w:ascii="宋体" w:hAnsi="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w:t>
            </w:r>
            <w:r>
              <w:rPr>
                <w:rFonts w:ascii="宋体" w:hAnsi="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w:t>
            </w:r>
            <w:r>
              <w:rPr>
                <w:rFonts w:ascii="宋体" w:hAnsi="宋体"/>
                <w:sz w:val="18"/>
                <w:szCs w:val="18"/>
              </w:rPr>
              <w:t>*2</w:t>
            </w: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7</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综合英语</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1111</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4.5</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76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76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实用大学语文</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1112</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jc w:val="center"/>
        </w:trPr>
        <w:tc>
          <w:tcPr>
            <w:tcW w:w="234" w:type="dxa"/>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9</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实用大学数学</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1113</w:t>
            </w:r>
          </w:p>
        </w:tc>
        <w:tc>
          <w:tcPr>
            <w:tcW w:w="529" w:type="dxa"/>
            <w:vAlign w:val="center"/>
          </w:tcPr>
          <w:p>
            <w:pPr>
              <w:spacing w:line="280" w:lineRule="exact"/>
              <w:jc w:val="center"/>
              <w:rPr>
                <w:rFonts w:ascii="宋体" w:hAnsi="宋体"/>
                <w:color w:val="000000"/>
                <w:kern w:val="0"/>
                <w:sz w:val="18"/>
                <w:szCs w:val="18"/>
              </w:rPr>
            </w:pPr>
            <w:r>
              <w:rPr>
                <w:rFonts w:hint="eastAsia" w:ascii="宋体" w:hAnsi="宋体"/>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56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56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*4</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0</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体育与健康</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1151</w:t>
            </w:r>
          </w:p>
        </w:tc>
        <w:tc>
          <w:tcPr>
            <w:tcW w:w="529" w:type="dxa"/>
            <w:vAlign w:val="center"/>
          </w:tcPr>
          <w:p>
            <w:pPr>
              <w:spacing w:line="280" w:lineRule="exact"/>
              <w:jc w:val="center"/>
              <w:rPr>
                <w:rFonts w:ascii="宋体" w:hAnsi="宋体"/>
                <w:color w:val="000000"/>
                <w:kern w:val="0"/>
                <w:sz w:val="18"/>
                <w:szCs w:val="18"/>
              </w:rPr>
            </w:pPr>
            <w:r>
              <w:rPr>
                <w:rFonts w:ascii="宋体" w:hAnsi="宋体"/>
                <w:kern w:val="0"/>
                <w:sz w:val="18"/>
                <w:szCs w:val="18"/>
              </w:rPr>
              <w:t>8</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118</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8</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110</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15*2</w:t>
            </w: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1</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计算机应用基础</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1114</w:t>
            </w:r>
          </w:p>
        </w:tc>
        <w:tc>
          <w:tcPr>
            <w:tcW w:w="529" w:type="dxa"/>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60</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15</w:t>
            </w:r>
            <w:r>
              <w:rPr>
                <w:rFonts w:hint="eastAsia" w:ascii="宋体" w:hAnsi="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2</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大学生创新创业基础</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114</w:t>
            </w:r>
            <w:r>
              <w:rPr>
                <w:rFonts w:ascii="宋体" w:hAnsi="宋体"/>
                <w:kern w:val="0"/>
                <w:sz w:val="18"/>
                <w:szCs w:val="18"/>
              </w:rPr>
              <w:t>4</w:t>
            </w:r>
          </w:p>
        </w:tc>
        <w:tc>
          <w:tcPr>
            <w:tcW w:w="529" w:type="dxa"/>
            <w:vAlign w:val="center"/>
          </w:tcPr>
          <w:p>
            <w:pPr>
              <w:spacing w:line="280" w:lineRule="exact"/>
              <w:jc w:val="center"/>
              <w:rPr>
                <w:rFonts w:ascii="宋体" w:hAnsi="宋体"/>
                <w:color w:val="000000"/>
                <w:sz w:val="18"/>
                <w:szCs w:val="18"/>
              </w:rPr>
            </w:pPr>
            <w:r>
              <w:rPr>
                <w:rFonts w:hint="eastAsia" w:ascii="宋体" w:hAnsi="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14</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14</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14</w:t>
            </w:r>
            <w:r>
              <w:rPr>
                <w:rFonts w:hint="eastAsia" w:ascii="宋体" w:hAnsi="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3</w:t>
            </w:r>
          </w:p>
        </w:tc>
        <w:tc>
          <w:tcPr>
            <w:tcW w:w="149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大学生就业指导</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1152</w:t>
            </w:r>
          </w:p>
        </w:tc>
        <w:tc>
          <w:tcPr>
            <w:tcW w:w="529" w:type="dxa"/>
            <w:vAlign w:val="center"/>
          </w:tcPr>
          <w:p>
            <w:pPr>
              <w:spacing w:line="280" w:lineRule="exact"/>
              <w:jc w:val="center"/>
              <w:rPr>
                <w:rFonts w:ascii="宋体" w:hAnsi="宋体"/>
                <w:color w:val="000000"/>
                <w:kern w:val="0"/>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16*1</w:t>
            </w: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4</w:t>
            </w:r>
          </w:p>
        </w:tc>
        <w:tc>
          <w:tcPr>
            <w:tcW w:w="1498" w:type="dxa"/>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五粮文化育人学思践悟</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114</w:t>
            </w:r>
            <w:r>
              <w:rPr>
                <w:rFonts w:ascii="宋体" w:hAnsi="宋体"/>
                <w:kern w:val="0"/>
                <w:sz w:val="18"/>
                <w:szCs w:val="18"/>
              </w:rPr>
              <w:t>5</w:t>
            </w:r>
          </w:p>
        </w:tc>
        <w:tc>
          <w:tcPr>
            <w:tcW w:w="529" w:type="dxa"/>
            <w:vAlign w:val="center"/>
          </w:tcPr>
          <w:p>
            <w:pPr>
              <w:spacing w:line="280" w:lineRule="exact"/>
              <w:jc w:val="center"/>
              <w:rPr>
                <w:rFonts w:ascii="宋体" w:hAnsi="宋体"/>
                <w:color w:val="000000"/>
                <w:sz w:val="18"/>
                <w:szCs w:val="18"/>
              </w:rPr>
            </w:pPr>
            <w:r>
              <w:rPr>
                <w:rFonts w:hint="eastAsia" w:ascii="宋体" w:hAnsi="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kern w:val="0"/>
                <w:sz w:val="18"/>
                <w:szCs w:val="18"/>
              </w:rPr>
              <w:t>16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*1</w:t>
            </w:r>
            <w:r>
              <w:rPr>
                <w:rFonts w:ascii="宋体" w:hAnsi="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5</w:t>
            </w:r>
          </w:p>
        </w:tc>
        <w:tc>
          <w:tcPr>
            <w:tcW w:w="1498" w:type="dxa"/>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大学生职业素质修炼</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114</w:t>
            </w:r>
            <w:r>
              <w:rPr>
                <w:rFonts w:ascii="宋体" w:hAnsi="宋体"/>
                <w:kern w:val="0"/>
                <w:sz w:val="18"/>
                <w:szCs w:val="18"/>
              </w:rPr>
              <w:t>6</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4*4</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6</w:t>
            </w:r>
          </w:p>
        </w:tc>
        <w:tc>
          <w:tcPr>
            <w:tcW w:w="1498" w:type="dxa"/>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大学生安全教育</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114</w:t>
            </w:r>
            <w:r>
              <w:rPr>
                <w:rFonts w:ascii="宋体" w:hAnsi="宋体"/>
                <w:kern w:val="0"/>
                <w:sz w:val="18"/>
                <w:szCs w:val="18"/>
              </w:rPr>
              <w:t>7</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7</w:t>
            </w:r>
          </w:p>
        </w:tc>
        <w:tc>
          <w:tcPr>
            <w:tcW w:w="1498" w:type="dxa"/>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kern w:val="0"/>
                <w:sz w:val="18"/>
                <w:szCs w:val="18"/>
              </w:rPr>
              <w:t>大学生健康教育</w:t>
            </w:r>
          </w:p>
        </w:tc>
        <w:tc>
          <w:tcPr>
            <w:tcW w:w="10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kern w:val="0"/>
                <w:sz w:val="18"/>
                <w:szCs w:val="18"/>
              </w:rPr>
              <w:t>490302</w:t>
            </w:r>
            <w:r>
              <w:rPr>
                <w:rFonts w:hint="eastAsia" w:ascii="宋体" w:hAnsi="宋体"/>
                <w:kern w:val="0"/>
                <w:sz w:val="18"/>
                <w:szCs w:val="18"/>
              </w:rPr>
              <w:t>114</w:t>
            </w:r>
            <w:r>
              <w:rPr>
                <w:rFonts w:ascii="宋体" w:hAnsi="宋体"/>
                <w:kern w:val="0"/>
                <w:sz w:val="18"/>
                <w:szCs w:val="18"/>
              </w:rPr>
              <w:t>8</w:t>
            </w:r>
          </w:p>
        </w:tc>
        <w:tc>
          <w:tcPr>
            <w:tcW w:w="529" w:type="dxa"/>
            <w:vAlign w:val="center"/>
          </w:tcPr>
          <w:p>
            <w:pPr>
              <w:spacing w:line="280" w:lineRule="exact"/>
              <w:jc w:val="center"/>
              <w:rPr>
                <w:rFonts w:ascii="宋体" w:hAnsi="宋体"/>
                <w:color w:val="000000"/>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sz w:val="18"/>
                <w:szCs w:val="18"/>
              </w:rPr>
              <w:t>16*1</w:t>
            </w: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8</w:t>
            </w:r>
          </w:p>
        </w:tc>
        <w:tc>
          <w:tcPr>
            <w:tcW w:w="1498"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hint="eastAsia" w:ascii="宋体" w:hAnsi="宋体"/>
                <w:kern w:val="0"/>
                <w:sz w:val="18"/>
                <w:szCs w:val="18"/>
              </w:rPr>
              <w:t>第二</w:t>
            </w:r>
            <w:r>
              <w:rPr>
                <w:rFonts w:ascii="宋体" w:hAnsi="宋体"/>
                <w:kern w:val="0"/>
                <w:sz w:val="18"/>
                <w:szCs w:val="18"/>
              </w:rPr>
              <w:t>课堂学</w:t>
            </w:r>
            <w:r>
              <w:rPr>
                <w:rFonts w:hint="eastAsia" w:ascii="宋体" w:hAnsi="宋体"/>
                <w:kern w:val="0"/>
                <w:sz w:val="18"/>
                <w:szCs w:val="18"/>
              </w:rPr>
              <w:t>分</w:t>
            </w:r>
            <w:r>
              <w:rPr>
                <w:rFonts w:ascii="宋体" w:hAnsi="宋体"/>
                <w:kern w:val="0"/>
                <w:sz w:val="18"/>
                <w:szCs w:val="18"/>
              </w:rPr>
              <w:t>（</w:t>
            </w:r>
            <w:r>
              <w:rPr>
                <w:rFonts w:hint="eastAsia" w:ascii="宋体" w:hAnsi="宋体"/>
                <w:kern w:val="0"/>
                <w:sz w:val="18"/>
                <w:szCs w:val="18"/>
              </w:rPr>
              <w:t>创新创业实践</w:t>
            </w:r>
            <w:r>
              <w:rPr>
                <w:rFonts w:ascii="宋体" w:hAnsi="宋体"/>
                <w:kern w:val="0"/>
                <w:sz w:val="18"/>
                <w:szCs w:val="18"/>
              </w:rPr>
              <w:t>）</w:t>
            </w:r>
          </w:p>
        </w:tc>
        <w:tc>
          <w:tcPr>
            <w:tcW w:w="1095"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ascii="宋体" w:hAnsi="宋体"/>
                <w:kern w:val="0"/>
                <w:sz w:val="18"/>
                <w:szCs w:val="18"/>
              </w:rPr>
              <w:t>490302</w:t>
            </w:r>
            <w:r>
              <w:rPr>
                <w:rFonts w:hint="eastAsia" w:ascii="宋体" w:hAnsi="宋体"/>
                <w:kern w:val="0"/>
                <w:sz w:val="18"/>
                <w:szCs w:val="18"/>
              </w:rPr>
              <w:t>1160</w:t>
            </w:r>
          </w:p>
        </w:tc>
        <w:tc>
          <w:tcPr>
            <w:tcW w:w="529" w:type="dxa"/>
            <w:vAlign w:val="center"/>
          </w:tcPr>
          <w:p>
            <w:pPr>
              <w:spacing w:line="280" w:lineRule="exact"/>
              <w:jc w:val="center"/>
              <w:rPr>
                <w:rFonts w:ascii="宋体" w:hAnsi="宋体"/>
                <w:sz w:val="18"/>
                <w:szCs w:val="18"/>
              </w:rPr>
            </w:pPr>
            <w:r>
              <w:rPr>
                <w:rFonts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sz w:val="18"/>
                <w:szCs w:val="18"/>
              </w:rPr>
            </w:pPr>
            <w:r>
              <w:rPr>
                <w:rFonts w:hint="eastAsia" w:ascii="宋体" w:hAnsi="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9</w:t>
            </w:r>
          </w:p>
        </w:tc>
        <w:tc>
          <w:tcPr>
            <w:tcW w:w="1498"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hint="eastAsia" w:ascii="宋体" w:hAnsi="宋体"/>
                <w:kern w:val="0"/>
                <w:sz w:val="18"/>
                <w:szCs w:val="18"/>
                <w:highlight w:val="yellow"/>
              </w:rPr>
              <w:t>劳动教育</w:t>
            </w:r>
          </w:p>
        </w:tc>
        <w:tc>
          <w:tcPr>
            <w:tcW w:w="1095"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ascii="宋体" w:hAnsi="宋体"/>
                <w:kern w:val="0"/>
                <w:sz w:val="18"/>
                <w:szCs w:val="18"/>
              </w:rPr>
              <w:t>490302</w:t>
            </w:r>
            <w:r>
              <w:rPr>
                <w:rFonts w:hint="eastAsia" w:ascii="宋体" w:hAnsi="宋体"/>
                <w:kern w:val="0"/>
                <w:sz w:val="18"/>
                <w:szCs w:val="18"/>
              </w:rPr>
              <w:t>1161</w:t>
            </w:r>
          </w:p>
        </w:tc>
        <w:tc>
          <w:tcPr>
            <w:tcW w:w="529" w:type="dxa"/>
            <w:vAlign w:val="center"/>
          </w:tcPr>
          <w:p>
            <w:pPr>
              <w:spacing w:line="280" w:lineRule="exact"/>
              <w:jc w:val="center"/>
              <w:rPr>
                <w:rFonts w:ascii="宋体" w:hAnsi="宋体"/>
                <w:sz w:val="18"/>
                <w:szCs w:val="18"/>
              </w:rPr>
            </w:pPr>
            <w:r>
              <w:rPr>
                <w:rFonts w:hint="eastAsia" w:ascii="宋体" w:hAnsi="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sz w:val="18"/>
                <w:szCs w:val="18"/>
              </w:rPr>
            </w:pPr>
            <w:r>
              <w:rPr>
                <w:rFonts w:ascii="宋体" w:hAnsi="宋体"/>
                <w:sz w:val="18"/>
                <w:szCs w:val="18"/>
                <w:highlight w:val="yellow"/>
              </w:rPr>
              <w:t>32</w:t>
            </w:r>
          </w:p>
        </w:tc>
        <w:tc>
          <w:tcPr>
            <w:tcW w:w="417" w:type="dxa"/>
            <w:tcMar>
              <w:top w:w="15" w:type="dxa"/>
              <w:left w:w="15" w:type="dxa"/>
              <w:bottom w:w="0" w:type="dxa"/>
              <w:right w:w="15" w:type="dxa"/>
            </w:tcMar>
            <w:vAlign w:val="center"/>
          </w:tcPr>
          <w:p>
            <w:pPr>
              <w:spacing w:line="280" w:lineRule="exact"/>
              <w:jc w:val="center"/>
              <w:rPr>
                <w:rFonts w:ascii="宋体" w:hAnsi="宋体"/>
                <w:sz w:val="18"/>
                <w:szCs w:val="18"/>
              </w:rPr>
            </w:pPr>
            <w:r>
              <w:rPr>
                <w:rFonts w:ascii="宋体" w:hAnsi="宋体"/>
                <w:sz w:val="18"/>
                <w:szCs w:val="18"/>
                <w:highlight w:val="yellow"/>
              </w:rPr>
              <w:t>20</w:t>
            </w:r>
          </w:p>
        </w:tc>
        <w:tc>
          <w:tcPr>
            <w:tcW w:w="495" w:type="dxa"/>
            <w:tcMar>
              <w:top w:w="15" w:type="dxa"/>
              <w:left w:w="15" w:type="dxa"/>
              <w:bottom w:w="0" w:type="dxa"/>
              <w:right w:w="15" w:type="dxa"/>
            </w:tcMar>
            <w:vAlign w:val="center"/>
          </w:tcPr>
          <w:p>
            <w:pPr>
              <w:spacing w:line="280" w:lineRule="exact"/>
              <w:jc w:val="center"/>
              <w:rPr>
                <w:rFonts w:ascii="宋体" w:hAnsi="宋体"/>
                <w:sz w:val="18"/>
                <w:szCs w:val="18"/>
              </w:rPr>
            </w:pPr>
            <w:r>
              <w:rPr>
                <w:rFonts w:hint="eastAsia" w:ascii="宋体" w:hAnsi="宋体"/>
                <w:sz w:val="18"/>
                <w:szCs w:val="18"/>
                <w:highlight w:val="yellow"/>
              </w:rPr>
              <w:t>12</w:t>
            </w: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highlight w:val="yellow"/>
              </w:rPr>
              <w:t>14*1+2</w:t>
            </w:r>
          </w:p>
        </w:tc>
        <w:tc>
          <w:tcPr>
            <w:tcW w:w="500"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highlight w:val="yellow"/>
              </w:rPr>
              <w:t>16*1</w:t>
            </w: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sz w:val="18"/>
                <w:szCs w:val="18"/>
              </w:rPr>
            </w:pPr>
            <w:r>
              <w:rPr>
                <w:rFonts w:hint="eastAsia" w:ascii="宋体" w:hAnsi="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427" w:type="dxa"/>
            <w:gridSpan w:val="2"/>
            <w:vMerge w:val="continue"/>
            <w:vAlign w:val="center"/>
          </w:tcPr>
          <w:p>
            <w:pPr>
              <w:spacing w:line="280" w:lineRule="exact"/>
              <w:jc w:val="center"/>
              <w:rPr>
                <w:rFonts w:ascii="宋体" w:hAnsi="宋体"/>
                <w:color w:val="000000"/>
                <w:sz w:val="18"/>
                <w:szCs w:val="18"/>
              </w:rPr>
            </w:pPr>
          </w:p>
        </w:tc>
        <w:tc>
          <w:tcPr>
            <w:tcW w:w="261" w:type="dxa"/>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0</w:t>
            </w:r>
          </w:p>
        </w:tc>
        <w:tc>
          <w:tcPr>
            <w:tcW w:w="1498"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hint="eastAsia" w:ascii="宋体" w:hAnsi="宋体"/>
                <w:kern w:val="0"/>
                <w:sz w:val="18"/>
                <w:szCs w:val="18"/>
              </w:rPr>
              <w:t>第二</w:t>
            </w:r>
            <w:r>
              <w:rPr>
                <w:rFonts w:ascii="宋体" w:hAnsi="宋体"/>
                <w:kern w:val="0"/>
                <w:sz w:val="18"/>
                <w:szCs w:val="18"/>
              </w:rPr>
              <w:t>课堂学分（</w:t>
            </w:r>
            <w:r>
              <w:rPr>
                <w:rFonts w:hint="eastAsia" w:ascii="宋体" w:hAnsi="宋体"/>
                <w:kern w:val="0"/>
                <w:sz w:val="18"/>
                <w:szCs w:val="18"/>
              </w:rPr>
              <w:t>其他</w:t>
            </w:r>
            <w:r>
              <w:rPr>
                <w:rFonts w:ascii="宋体" w:hAnsi="宋体"/>
                <w:kern w:val="0"/>
                <w:sz w:val="18"/>
                <w:szCs w:val="18"/>
              </w:rPr>
              <w:t>）</w:t>
            </w:r>
          </w:p>
        </w:tc>
        <w:tc>
          <w:tcPr>
            <w:tcW w:w="1095" w:type="dxa"/>
            <w:tcMar>
              <w:top w:w="15" w:type="dxa"/>
              <w:left w:w="15" w:type="dxa"/>
              <w:bottom w:w="0" w:type="dxa"/>
              <w:right w:w="15" w:type="dxa"/>
            </w:tcMar>
            <w:vAlign w:val="center"/>
          </w:tcPr>
          <w:p>
            <w:pPr>
              <w:spacing w:line="280" w:lineRule="exact"/>
              <w:jc w:val="center"/>
              <w:rPr>
                <w:rFonts w:ascii="宋体" w:hAnsi="宋体"/>
                <w:kern w:val="0"/>
                <w:sz w:val="18"/>
                <w:szCs w:val="18"/>
              </w:rPr>
            </w:pPr>
            <w:r>
              <w:rPr>
                <w:rFonts w:ascii="宋体" w:hAnsi="宋体"/>
                <w:kern w:val="0"/>
                <w:sz w:val="18"/>
                <w:szCs w:val="18"/>
              </w:rPr>
              <w:t>490302</w:t>
            </w:r>
            <w:r>
              <w:rPr>
                <w:rFonts w:hint="eastAsia" w:ascii="宋体" w:hAnsi="宋体"/>
                <w:kern w:val="0"/>
                <w:sz w:val="18"/>
                <w:szCs w:val="18"/>
              </w:rPr>
              <w:t>1162</w:t>
            </w:r>
          </w:p>
        </w:tc>
        <w:tc>
          <w:tcPr>
            <w:tcW w:w="529" w:type="dxa"/>
            <w:vAlign w:val="center"/>
          </w:tcPr>
          <w:p>
            <w:pPr>
              <w:spacing w:line="280" w:lineRule="exact"/>
              <w:jc w:val="center"/>
              <w:rPr>
                <w:rFonts w:ascii="宋体" w:hAnsi="宋体"/>
                <w:sz w:val="18"/>
                <w:szCs w:val="18"/>
              </w:rPr>
            </w:pPr>
            <w:r>
              <w:rPr>
                <w:rFonts w:hint="eastAsia" w:ascii="宋体" w:hAnsi="宋体"/>
                <w:sz w:val="18"/>
                <w:szCs w:val="18"/>
              </w:rPr>
              <w:t>6</w:t>
            </w:r>
          </w:p>
        </w:tc>
        <w:tc>
          <w:tcPr>
            <w:tcW w:w="562"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sz w:val="18"/>
                <w:szCs w:val="18"/>
              </w:rPr>
            </w:pPr>
            <w:r>
              <w:rPr>
                <w:rFonts w:hint="eastAsia" w:ascii="宋体" w:hAnsi="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jc w:val="center"/>
        </w:trPr>
        <w:tc>
          <w:tcPr>
            <w:tcW w:w="234" w:type="dxa"/>
            <w:vMerge w:val="continue"/>
            <w:vAlign w:val="center"/>
          </w:tcPr>
          <w:p>
            <w:pPr>
              <w:spacing w:line="280" w:lineRule="exact"/>
              <w:jc w:val="center"/>
              <w:rPr>
                <w:rFonts w:ascii="宋体" w:hAnsi="宋体"/>
                <w:color w:val="000000"/>
                <w:sz w:val="18"/>
                <w:szCs w:val="18"/>
              </w:rPr>
            </w:pPr>
          </w:p>
        </w:tc>
        <w:tc>
          <w:tcPr>
            <w:tcW w:w="2186"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小计</w:t>
            </w:r>
          </w:p>
        </w:tc>
        <w:tc>
          <w:tcPr>
            <w:tcW w:w="10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29" w:type="dxa"/>
            <w:tcBorders>
              <w:bottom w:val="single" w:color="auto" w:sz="4" w:space="0"/>
            </w:tcBorders>
            <w:vAlign w:val="bottom"/>
          </w:tcPr>
          <w:p>
            <w:pPr>
              <w:spacing w:line="280" w:lineRule="exact"/>
              <w:jc w:val="center"/>
              <w:rPr>
                <w:rFonts w:ascii="宋体" w:hAnsi="宋体"/>
                <w:color w:val="000000"/>
                <w:sz w:val="18"/>
                <w:szCs w:val="18"/>
              </w:rPr>
            </w:pPr>
            <w:r>
              <w:rPr>
                <w:rFonts w:hint="eastAsia" w:ascii="宋体" w:hAnsi="宋体"/>
                <w:sz w:val="18"/>
                <w:szCs w:val="18"/>
              </w:rPr>
              <w:t>59.5</w:t>
            </w:r>
          </w:p>
        </w:tc>
        <w:tc>
          <w:tcPr>
            <w:tcW w:w="562"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ascii="宋体" w:hAnsi="宋体"/>
                <w:sz w:val="18"/>
                <w:szCs w:val="18"/>
              </w:rPr>
              <w:t>856</w:t>
            </w:r>
          </w:p>
        </w:tc>
        <w:tc>
          <w:tcPr>
            <w:tcW w:w="417"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hint="eastAsia" w:ascii="宋体" w:hAnsi="宋体"/>
                <w:sz w:val="18"/>
                <w:szCs w:val="18"/>
              </w:rPr>
              <w:t>544</w:t>
            </w:r>
          </w:p>
        </w:tc>
        <w:tc>
          <w:tcPr>
            <w:tcW w:w="495"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ascii="宋体" w:hAnsi="宋体"/>
                <w:sz w:val="18"/>
                <w:szCs w:val="18"/>
              </w:rPr>
              <w:t>312</w:t>
            </w:r>
          </w:p>
        </w:tc>
        <w:tc>
          <w:tcPr>
            <w:tcW w:w="495"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hint="eastAsia" w:ascii="宋体" w:hAnsi="宋体"/>
                <w:sz w:val="18"/>
                <w:szCs w:val="18"/>
              </w:rPr>
              <w:t>1</w:t>
            </w:r>
            <w:r>
              <w:rPr>
                <w:rFonts w:ascii="宋体" w:hAnsi="宋体"/>
                <w:sz w:val="18"/>
                <w:szCs w:val="18"/>
              </w:rPr>
              <w:t>8</w:t>
            </w:r>
          </w:p>
        </w:tc>
        <w:tc>
          <w:tcPr>
            <w:tcW w:w="500"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hint="eastAsia" w:ascii="宋体" w:hAnsi="宋体"/>
                <w:sz w:val="18"/>
                <w:szCs w:val="18"/>
              </w:rPr>
              <w:t>17</w:t>
            </w:r>
          </w:p>
        </w:tc>
        <w:tc>
          <w:tcPr>
            <w:tcW w:w="458"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ascii="宋体" w:hAnsi="宋体"/>
                <w:sz w:val="18"/>
                <w:szCs w:val="18"/>
              </w:rPr>
              <w:t>3</w:t>
            </w:r>
          </w:p>
        </w:tc>
        <w:tc>
          <w:tcPr>
            <w:tcW w:w="432" w:type="dxa"/>
            <w:tcBorders>
              <w:bottom w:val="single" w:color="auto" w:sz="4" w:space="0"/>
            </w:tcBorders>
            <w:tcMar>
              <w:top w:w="15" w:type="dxa"/>
              <w:left w:w="15" w:type="dxa"/>
              <w:bottom w:w="0" w:type="dxa"/>
              <w:right w:w="15" w:type="dxa"/>
            </w:tcMar>
            <w:vAlign w:val="bottom"/>
          </w:tcPr>
          <w:p>
            <w:pPr>
              <w:spacing w:line="280" w:lineRule="exact"/>
              <w:jc w:val="center"/>
              <w:rPr>
                <w:rFonts w:ascii="宋体" w:hAnsi="宋体"/>
                <w:color w:val="000000"/>
                <w:sz w:val="18"/>
                <w:szCs w:val="18"/>
              </w:rPr>
            </w:pPr>
            <w:r>
              <w:rPr>
                <w:rFonts w:hint="eastAsia" w:ascii="宋体" w:hAnsi="宋体"/>
                <w:sz w:val="18"/>
                <w:szCs w:val="18"/>
              </w:rPr>
              <w:t>3</w:t>
            </w: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8648" w:type="dxa"/>
            <w:gridSpan w:val="17"/>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群内专业填写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restart"/>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必修课</w:t>
            </w:r>
          </w:p>
        </w:tc>
        <w:tc>
          <w:tcPr>
            <w:tcW w:w="406" w:type="dxa"/>
            <w:vMerge w:val="restart"/>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平台共享课</w:t>
            </w: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粮食食品企业入职培训</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4903021240</w:t>
            </w:r>
          </w:p>
        </w:tc>
        <w:tc>
          <w:tcPr>
            <w:tcW w:w="529"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ascii="宋体" w:hAnsi="宋体" w:cs="宋体"/>
                <w:color w:val="000000"/>
                <w:kern w:val="0"/>
                <w:sz w:val="18"/>
                <w:szCs w:val="18"/>
              </w:rPr>
              <w:t>30</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ascii="宋体" w:hAnsi="宋体" w:cs="宋体"/>
                <w:color w:val="000000"/>
                <w:kern w:val="0"/>
                <w:sz w:val="18"/>
                <w:szCs w:val="18"/>
              </w:rPr>
              <w:t>20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ascii="宋体" w:hAnsi="宋体" w:cs="宋体"/>
                <w:color w:val="000000"/>
                <w:kern w:val="0"/>
                <w:sz w:val="18"/>
                <w:szCs w:val="18"/>
              </w:rPr>
              <w:t>10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粮食食品检验基础</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4903021210</w:t>
            </w:r>
          </w:p>
        </w:tc>
        <w:tc>
          <w:tcPr>
            <w:tcW w:w="529" w:type="dxa"/>
            <w:shd w:val="clear" w:color="auto" w:fill="FFFFFF"/>
            <w:vAlign w:val="center"/>
          </w:tcPr>
          <w:p>
            <w:pPr>
              <w:spacing w:line="300" w:lineRule="exact"/>
              <w:jc w:val="center"/>
              <w:rPr>
                <w:rFonts w:ascii="宋体" w:hAnsi="宋体"/>
                <w:color w:val="000000"/>
                <w:sz w:val="18"/>
                <w:szCs w:val="18"/>
              </w:rPr>
            </w:pPr>
            <w:r>
              <w:rPr>
                <w:rFonts w:hint="eastAsia" w:ascii="宋体" w:hAnsi="宋体"/>
                <w:color w:val="000000"/>
                <w:sz w:val="18"/>
                <w:szCs w:val="18"/>
              </w:rPr>
              <w:t>6</w:t>
            </w:r>
          </w:p>
        </w:tc>
        <w:tc>
          <w:tcPr>
            <w:tcW w:w="562"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90</w:t>
            </w:r>
          </w:p>
        </w:tc>
        <w:tc>
          <w:tcPr>
            <w:tcW w:w="417"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45</w:t>
            </w:r>
          </w:p>
        </w:tc>
        <w:tc>
          <w:tcPr>
            <w:tcW w:w="495"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45</w:t>
            </w:r>
          </w:p>
        </w:tc>
        <w:tc>
          <w:tcPr>
            <w:tcW w:w="495"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s="宋体"/>
                <w:color w:val="000000"/>
                <w:kern w:val="0"/>
                <w:sz w:val="18"/>
                <w:szCs w:val="18"/>
              </w:rPr>
              <w:t>15*6</w:t>
            </w: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粮食食品安全与质量管理</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4903021250</w:t>
            </w:r>
          </w:p>
        </w:tc>
        <w:tc>
          <w:tcPr>
            <w:tcW w:w="529"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17*4</w:t>
            </w: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粮食食品企业班组管理</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4903021260</w:t>
            </w:r>
          </w:p>
        </w:tc>
        <w:tc>
          <w:tcPr>
            <w:tcW w:w="529"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restart"/>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特色分立课</w:t>
            </w: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粮食食品原料特性</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4903021211</w:t>
            </w:r>
          </w:p>
        </w:tc>
        <w:tc>
          <w:tcPr>
            <w:tcW w:w="529"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17*4</w:t>
            </w: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粮食仓储机电基础</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4903021212</w:t>
            </w:r>
          </w:p>
        </w:tc>
        <w:tc>
          <w:tcPr>
            <w:tcW w:w="529"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17*4</w:t>
            </w: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粮油仓储管理</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N4903021213</w:t>
            </w:r>
          </w:p>
        </w:tc>
        <w:tc>
          <w:tcPr>
            <w:tcW w:w="529" w:type="dxa"/>
            <w:shd w:val="clear" w:color="auto" w:fill="FFFFFF"/>
            <w:vAlign w:val="center"/>
          </w:tcPr>
          <w:p>
            <w:pPr>
              <w:spacing w:line="280" w:lineRule="exact"/>
              <w:jc w:val="center"/>
              <w:rPr>
                <w:rFonts w:ascii="宋体" w:hAnsi="宋体" w:cs="宋体"/>
                <w:color w:val="000000"/>
                <w:kern w:val="0"/>
                <w:sz w:val="18"/>
                <w:szCs w:val="18"/>
                <w:highlight w:val="yellow"/>
              </w:rPr>
            </w:pPr>
            <w:r>
              <w:rPr>
                <w:rFonts w:ascii="宋体" w:hAnsi="宋体"/>
                <w:color w:val="000000"/>
                <w:sz w:val="18"/>
                <w:szCs w:val="18"/>
                <w:highlight w:val="yellow"/>
              </w:rPr>
              <w:t>5</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ascii="宋体" w:hAnsi="宋体"/>
                <w:color w:val="000000"/>
                <w:sz w:val="18"/>
                <w:szCs w:val="18"/>
                <w:highlight w:val="yellow"/>
              </w:rPr>
              <w:t>86</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ascii="宋体" w:hAnsi="宋体"/>
                <w:color w:val="000000"/>
                <w:sz w:val="18"/>
                <w:szCs w:val="18"/>
                <w:highlight w:val="yellow"/>
              </w:rPr>
              <w:t>46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ascii="宋体" w:hAnsi="宋体"/>
                <w:color w:val="000000"/>
                <w:sz w:val="18"/>
                <w:szCs w:val="18"/>
                <w:highlight w:val="yellow"/>
              </w:rPr>
              <w:t>40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17*</w:t>
            </w:r>
            <w:r>
              <w:rPr>
                <w:rFonts w:ascii="宋体" w:hAnsi="宋体" w:cs="宋体"/>
                <w:color w:val="000000" w:themeColor="text1"/>
                <w:kern w:val="0"/>
                <w:sz w:val="18"/>
                <w:szCs w:val="18"/>
                <w:highlight w:val="yellow"/>
                <w14:textFill>
                  <w14:solidFill>
                    <w14:schemeClr w14:val="tx1"/>
                  </w14:solidFill>
                </w14:textFill>
              </w:rPr>
              <w:t>5</w:t>
            </w: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yellow"/>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粮食原料清理生产运行管理</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4903021220</w:t>
            </w:r>
          </w:p>
        </w:tc>
        <w:tc>
          <w:tcPr>
            <w:tcW w:w="529" w:type="dxa"/>
            <w:shd w:val="clear" w:color="auto" w:fill="FFFFFF"/>
            <w:vAlign w:val="center"/>
          </w:tcPr>
          <w:p>
            <w:pPr>
              <w:spacing w:line="300" w:lineRule="exact"/>
              <w:jc w:val="center"/>
              <w:rPr>
                <w:rFonts w:ascii="宋体" w:hAnsi="宋体"/>
                <w:color w:val="000000"/>
                <w:sz w:val="18"/>
                <w:szCs w:val="18"/>
              </w:rPr>
            </w:pPr>
            <w:r>
              <w:rPr>
                <w:rFonts w:hint="eastAsia" w:ascii="宋体" w:hAnsi="宋体"/>
                <w:color w:val="000000"/>
                <w:sz w:val="18"/>
                <w:szCs w:val="18"/>
              </w:rPr>
              <w:t>4</w:t>
            </w:r>
          </w:p>
        </w:tc>
        <w:tc>
          <w:tcPr>
            <w:tcW w:w="562"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68</w:t>
            </w:r>
          </w:p>
        </w:tc>
        <w:tc>
          <w:tcPr>
            <w:tcW w:w="417"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0</w:t>
            </w:r>
          </w:p>
        </w:tc>
        <w:tc>
          <w:tcPr>
            <w:tcW w:w="495"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68</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17*4</w:t>
            </w: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ascii="宋体" w:hAnsi="宋体" w:cs="宋体"/>
                <w:color w:val="000000"/>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粮食饲料检验</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N4903021221</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6</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102</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70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17*6</w:t>
            </w: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粮油储藏</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N4903021222</w:t>
            </w:r>
          </w:p>
        </w:tc>
        <w:tc>
          <w:tcPr>
            <w:tcW w:w="529" w:type="dxa"/>
            <w:shd w:val="clear" w:color="auto" w:fill="FFFFFF"/>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5</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86</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46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40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cs="宋体"/>
                <w:color w:val="000000" w:themeColor="text1"/>
                <w:kern w:val="0"/>
                <w:sz w:val="18"/>
                <w:szCs w:val="18"/>
                <w:highlight w:val="yellow"/>
                <w14:textFill>
                  <w14:solidFill>
                    <w14:schemeClr w14:val="tx1"/>
                  </w14:solidFill>
                </w14:textFill>
              </w:rPr>
              <w:t>17*5</w:t>
            </w: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yellow"/>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储粮害虫防治</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N4903021223</w:t>
            </w:r>
          </w:p>
        </w:tc>
        <w:tc>
          <w:tcPr>
            <w:tcW w:w="529" w:type="dxa"/>
            <w:shd w:val="clear" w:color="auto" w:fill="FFFFFF"/>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5</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86</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ascii="宋体" w:hAnsi="宋体"/>
                <w:color w:val="000000"/>
                <w:sz w:val="18"/>
                <w:szCs w:val="18"/>
                <w:highlight w:val="yellow"/>
              </w:rPr>
              <w:t>46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40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17*</w:t>
            </w:r>
            <w:r>
              <w:rPr>
                <w:rFonts w:ascii="宋体" w:hAnsi="宋体" w:cs="宋体"/>
                <w:color w:val="000000" w:themeColor="text1"/>
                <w:kern w:val="0"/>
                <w:sz w:val="18"/>
                <w:szCs w:val="18"/>
                <w:highlight w:val="yellow"/>
                <w14:textFill>
                  <w14:solidFill>
                    <w14:schemeClr w14:val="tx1"/>
                  </w14:solidFill>
                </w14:textFill>
              </w:rPr>
              <w:t>5</w:t>
            </w: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yellow"/>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储粮微生物检验</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4903021224</w:t>
            </w:r>
          </w:p>
        </w:tc>
        <w:tc>
          <w:tcPr>
            <w:tcW w:w="529" w:type="dxa"/>
            <w:shd w:val="clear" w:color="auto" w:fill="FFFFFF"/>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5</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8</w:t>
            </w:r>
            <w:r>
              <w:rPr>
                <w:rFonts w:ascii="宋体" w:hAnsi="宋体"/>
                <w:color w:val="000000"/>
                <w:sz w:val="18"/>
                <w:szCs w:val="18"/>
                <w:highlight w:val="yellow"/>
              </w:rPr>
              <w:t>6</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40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highlight w:val="yellow"/>
              </w:rPr>
            </w:pPr>
            <w:r>
              <w:rPr>
                <w:rFonts w:hint="eastAsia" w:ascii="宋体" w:hAnsi="宋体"/>
                <w:color w:val="000000"/>
                <w:sz w:val="18"/>
                <w:szCs w:val="18"/>
                <w:highlight w:val="yellow"/>
              </w:rPr>
              <w:t>4</w:t>
            </w:r>
            <w:r>
              <w:rPr>
                <w:rFonts w:ascii="宋体" w:hAnsi="宋体"/>
                <w:color w:val="000000"/>
                <w:sz w:val="18"/>
                <w:szCs w:val="18"/>
                <w:highlight w:val="yellow"/>
              </w:rPr>
              <w:t>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yellow"/>
              </w:rPr>
              <w:t>17*5</w:t>
            </w: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yellow"/>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高端检验实务</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N4903021225</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6</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102</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70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FF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粮食现代物流</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4903021261</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64</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42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22</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门店开发与运营</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C4903021262</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64</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44</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互选拓展课</w:t>
            </w: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大米生产运行管理</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sz w:val="18"/>
                <w:szCs w:val="18"/>
              </w:rPr>
              <w:t>4903021230</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6</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FF0000"/>
                <w:sz w:val="18"/>
                <w:szCs w:val="18"/>
              </w:rPr>
            </w:pPr>
            <w:r>
              <w:rPr>
                <w:rFonts w:hint="eastAsia" w:ascii="宋体" w:hAnsi="宋体"/>
                <w:color w:val="FF0000"/>
                <w:sz w:val="18"/>
                <w:szCs w:val="18"/>
              </w:rPr>
              <w:t>96</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FF0000"/>
                <w:sz w:val="18"/>
                <w:szCs w:val="18"/>
              </w:rPr>
            </w:pPr>
            <w:r>
              <w:rPr>
                <w:rFonts w:hint="eastAsia" w:ascii="宋体" w:hAnsi="宋体"/>
                <w:color w:val="FF0000"/>
                <w:sz w:val="18"/>
                <w:szCs w:val="18"/>
              </w:rPr>
              <w:t>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FF0000"/>
                <w:sz w:val="18"/>
                <w:szCs w:val="18"/>
              </w:rPr>
            </w:pPr>
            <w:r>
              <w:rPr>
                <w:rFonts w:hint="eastAsia" w:ascii="宋体" w:hAnsi="宋体"/>
                <w:color w:val="FF0000"/>
                <w:sz w:val="18"/>
                <w:szCs w:val="18"/>
              </w:rPr>
              <w:t>96</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16*6</w:t>
            </w:r>
          </w:p>
        </w:tc>
        <w:tc>
          <w:tcPr>
            <w:tcW w:w="330"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p>
        </w:tc>
        <w:tc>
          <w:tcPr>
            <w:tcW w:w="438" w:type="dxa"/>
            <w:shd w:val="clear" w:color="auto" w:fill="FFFFFF"/>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kern w:val="0"/>
                <w:sz w:val="18"/>
                <w:szCs w:val="18"/>
              </w:rPr>
              <w:t>顶岗实习</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sz w:val="18"/>
                <w:szCs w:val="18"/>
              </w:rPr>
              <w:t>4903021262</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16.5</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260</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60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200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330" w:type="dxa"/>
            <w:vMerge w:val="restart"/>
            <w:shd w:val="clear" w:color="auto" w:fill="FFFFFF"/>
            <w:tcMar>
              <w:top w:w="15" w:type="dxa"/>
              <w:left w:w="15" w:type="dxa"/>
              <w:bottom w:w="0" w:type="dxa"/>
              <w:right w:w="15" w:type="dxa"/>
            </w:tcMar>
            <w:vAlign w:val="center"/>
          </w:tcPr>
          <w:p>
            <w:pPr>
              <w:spacing w:line="280" w:lineRule="exact"/>
              <w:rPr>
                <w:rFonts w:ascii="宋体" w:hAnsi="宋体"/>
                <w:color w:val="000000"/>
                <w:sz w:val="18"/>
                <w:szCs w:val="18"/>
              </w:rPr>
            </w:pPr>
            <w:r>
              <w:rPr>
                <w:rFonts w:hint="eastAsia" w:ascii="宋体" w:hAnsi="宋体"/>
                <w:color w:val="000000"/>
                <w:sz w:val="18"/>
                <w:szCs w:val="18"/>
              </w:rPr>
              <w:t>18W</w:t>
            </w:r>
          </w:p>
        </w:tc>
        <w:tc>
          <w:tcPr>
            <w:tcW w:w="438"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shd w:val="clear" w:color="auto" w:fill="FFFFFF"/>
            <w:vAlign w:val="center"/>
          </w:tcPr>
          <w:p>
            <w:pPr>
              <w:spacing w:line="280" w:lineRule="exact"/>
              <w:jc w:val="center"/>
              <w:rPr>
                <w:rFonts w:ascii="宋体" w:hAnsi="宋体"/>
                <w:color w:val="000000"/>
                <w:kern w:val="0"/>
                <w:sz w:val="18"/>
                <w:szCs w:val="18"/>
              </w:rPr>
            </w:pPr>
          </w:p>
        </w:tc>
        <w:tc>
          <w:tcPr>
            <w:tcW w:w="261" w:type="dxa"/>
            <w:shd w:val="clear" w:color="auto" w:fill="FFFFFF"/>
            <w:vAlign w:val="center"/>
          </w:tcPr>
          <w:p>
            <w:pPr>
              <w:spacing w:line="280" w:lineRule="exact"/>
              <w:jc w:val="center"/>
              <w:rPr>
                <w:rFonts w:ascii="宋体" w:hAnsi="宋体"/>
                <w:color w:val="000000"/>
                <w:kern w:val="0"/>
                <w:sz w:val="18"/>
                <w:szCs w:val="18"/>
              </w:rPr>
            </w:pPr>
          </w:p>
        </w:tc>
        <w:tc>
          <w:tcPr>
            <w:tcW w:w="1498"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kern w:val="0"/>
                <w:sz w:val="18"/>
                <w:szCs w:val="18"/>
              </w:rPr>
              <w:t>毕业论文（毕业设计）</w:t>
            </w:r>
          </w:p>
        </w:tc>
        <w:tc>
          <w:tcPr>
            <w:tcW w:w="10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sz w:val="18"/>
                <w:szCs w:val="18"/>
              </w:rPr>
              <w:t>4903021263</w:t>
            </w:r>
          </w:p>
        </w:tc>
        <w:tc>
          <w:tcPr>
            <w:tcW w:w="529" w:type="dxa"/>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6</w:t>
            </w:r>
          </w:p>
        </w:tc>
        <w:tc>
          <w:tcPr>
            <w:tcW w:w="56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100</w:t>
            </w:r>
          </w:p>
        </w:tc>
        <w:tc>
          <w:tcPr>
            <w:tcW w:w="41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70</w:t>
            </w:r>
          </w:p>
        </w:tc>
        <w:tc>
          <w:tcPr>
            <w:tcW w:w="495"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500"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58"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32"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77" w:type="dxa"/>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330" w:type="dxa"/>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shd w:val="clear" w:color="auto" w:fill="FFFFFF"/>
            <w:tcMar>
              <w:top w:w="15" w:type="dxa"/>
              <w:left w:w="15" w:type="dxa"/>
              <w:bottom w:w="0" w:type="dxa"/>
              <w:right w:w="15" w:type="dxa"/>
            </w:tcMar>
            <w:vAlign w:val="center"/>
          </w:tcPr>
          <w:p>
            <w:pPr>
              <w:spacing w:line="300" w:lineRule="exact"/>
              <w:jc w:val="center"/>
              <w:rPr>
                <w:rFonts w:ascii="宋体" w:hAnsi="宋体"/>
                <w:color w:val="000000"/>
                <w:sz w:val="18"/>
                <w:szCs w:val="18"/>
              </w:rPr>
            </w:pPr>
            <w:r>
              <w:rPr>
                <w:rFonts w:hint="eastAsia" w:ascii="宋体" w:hAnsi="宋体"/>
                <w:color w:val="00000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255" w:type="dxa"/>
            <w:gridSpan w:val="2"/>
            <w:vMerge w:val="continue"/>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2165" w:type="dxa"/>
            <w:gridSpan w:val="3"/>
            <w:tcBorders>
              <w:bottom w:val="single" w:color="auto" w:sz="4" w:space="0"/>
            </w:tcBorders>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小计</w:t>
            </w:r>
          </w:p>
        </w:tc>
        <w:tc>
          <w:tcPr>
            <w:tcW w:w="10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529" w:type="dxa"/>
            <w:tcBorders>
              <w:bottom w:val="single" w:color="auto" w:sz="4" w:space="0"/>
            </w:tcBorders>
            <w:shd w:val="clear" w:color="auto" w:fill="FFFFFF"/>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9</w:t>
            </w:r>
            <w:r>
              <w:rPr>
                <w:rFonts w:ascii="宋体" w:hAnsi="宋体"/>
                <w:color w:val="FF0000"/>
                <w:kern w:val="0"/>
                <w:sz w:val="18"/>
                <w:szCs w:val="18"/>
              </w:rPr>
              <w:t>6</w:t>
            </w:r>
            <w:r>
              <w:rPr>
                <w:rFonts w:hint="eastAsia" w:ascii="宋体" w:hAnsi="宋体"/>
                <w:color w:val="FF0000"/>
                <w:kern w:val="0"/>
                <w:sz w:val="18"/>
                <w:szCs w:val="18"/>
              </w:rPr>
              <w:t>.5</w:t>
            </w:r>
          </w:p>
        </w:tc>
        <w:tc>
          <w:tcPr>
            <w:tcW w:w="56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1</w:t>
            </w:r>
            <w:r>
              <w:rPr>
                <w:rFonts w:ascii="宋体" w:hAnsi="宋体"/>
                <w:color w:val="FF0000"/>
                <w:kern w:val="0"/>
                <w:sz w:val="18"/>
                <w:szCs w:val="18"/>
              </w:rPr>
              <w:t>588</w:t>
            </w:r>
          </w:p>
        </w:tc>
        <w:tc>
          <w:tcPr>
            <w:tcW w:w="41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ascii="宋体" w:hAnsi="宋体"/>
                <w:color w:val="FF0000"/>
                <w:kern w:val="0"/>
                <w:sz w:val="18"/>
                <w:szCs w:val="18"/>
              </w:rPr>
              <w:t>653</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9</w:t>
            </w:r>
            <w:r>
              <w:rPr>
                <w:rFonts w:ascii="宋体" w:hAnsi="宋体"/>
                <w:color w:val="FF0000"/>
                <w:kern w:val="0"/>
                <w:sz w:val="18"/>
                <w:szCs w:val="18"/>
              </w:rPr>
              <w:t>35</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8</w:t>
            </w:r>
          </w:p>
        </w:tc>
        <w:tc>
          <w:tcPr>
            <w:tcW w:w="50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w:t>
            </w:r>
            <w:r>
              <w:rPr>
                <w:rFonts w:ascii="宋体" w:hAnsi="宋体"/>
                <w:color w:val="000000"/>
                <w:kern w:val="0"/>
                <w:sz w:val="18"/>
                <w:szCs w:val="18"/>
              </w:rPr>
              <w:t>3</w:t>
            </w:r>
          </w:p>
        </w:tc>
        <w:tc>
          <w:tcPr>
            <w:tcW w:w="458"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w:t>
            </w:r>
            <w:r>
              <w:rPr>
                <w:rFonts w:ascii="宋体" w:hAnsi="宋体"/>
                <w:color w:val="000000"/>
                <w:kern w:val="0"/>
                <w:sz w:val="18"/>
                <w:szCs w:val="18"/>
              </w:rPr>
              <w:t>0</w:t>
            </w:r>
          </w:p>
        </w:tc>
        <w:tc>
          <w:tcPr>
            <w:tcW w:w="43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15</w:t>
            </w:r>
          </w:p>
        </w:tc>
        <w:tc>
          <w:tcPr>
            <w:tcW w:w="47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w:t>
            </w:r>
            <w:r>
              <w:rPr>
                <w:rFonts w:ascii="宋体" w:hAnsi="宋体"/>
                <w:color w:val="000000"/>
                <w:kern w:val="0"/>
                <w:sz w:val="18"/>
                <w:szCs w:val="18"/>
              </w:rPr>
              <w:t>8</w:t>
            </w:r>
          </w:p>
        </w:tc>
        <w:tc>
          <w:tcPr>
            <w:tcW w:w="33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38"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restart"/>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选修课</w:t>
            </w:r>
          </w:p>
        </w:tc>
        <w:tc>
          <w:tcPr>
            <w:tcW w:w="406" w:type="dxa"/>
            <w:vMerge w:val="restart"/>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公共选修课</w:t>
            </w:r>
          </w:p>
        </w:tc>
        <w:tc>
          <w:tcPr>
            <w:tcW w:w="261"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p>
        </w:tc>
        <w:tc>
          <w:tcPr>
            <w:tcW w:w="1498"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kern w:val="0"/>
                <w:sz w:val="18"/>
                <w:szCs w:val="18"/>
              </w:rPr>
              <w:t>人文素养类课程</w:t>
            </w:r>
          </w:p>
        </w:tc>
        <w:tc>
          <w:tcPr>
            <w:tcW w:w="10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9999991650</w:t>
            </w:r>
          </w:p>
        </w:tc>
        <w:tc>
          <w:tcPr>
            <w:tcW w:w="529"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6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1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vMerge w:val="restart"/>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15*2</w:t>
            </w:r>
          </w:p>
        </w:tc>
        <w:tc>
          <w:tcPr>
            <w:tcW w:w="43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vMerge w:val="restart"/>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p>
        </w:tc>
        <w:tc>
          <w:tcPr>
            <w:tcW w:w="1498"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kern w:val="0"/>
                <w:sz w:val="18"/>
                <w:szCs w:val="18"/>
              </w:rPr>
              <w:t>创新创业管理类课程</w:t>
            </w:r>
          </w:p>
        </w:tc>
        <w:tc>
          <w:tcPr>
            <w:tcW w:w="10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9999991651</w:t>
            </w:r>
          </w:p>
        </w:tc>
        <w:tc>
          <w:tcPr>
            <w:tcW w:w="529"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6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1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shd w:val="clear" w:color="auto" w:fill="FFFFFF"/>
            <w:vAlign w:val="center"/>
          </w:tcPr>
          <w:p>
            <w:pPr>
              <w:spacing w:line="280" w:lineRule="exact"/>
              <w:jc w:val="center"/>
              <w:rPr>
                <w:rFonts w:ascii="宋体" w:hAnsi="宋体"/>
                <w:color w:val="000000"/>
                <w:kern w:val="0"/>
                <w:sz w:val="18"/>
                <w:szCs w:val="18"/>
              </w:rPr>
            </w:pPr>
          </w:p>
        </w:tc>
        <w:tc>
          <w:tcPr>
            <w:tcW w:w="261"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p>
        </w:tc>
        <w:tc>
          <w:tcPr>
            <w:tcW w:w="1498" w:type="dxa"/>
            <w:tcBorders>
              <w:bottom w:val="single" w:color="auto" w:sz="4" w:space="0"/>
            </w:tcBorders>
            <w:shd w:val="clear" w:color="auto" w:fill="FFFFFF"/>
            <w:vAlign w:val="center"/>
          </w:tcPr>
          <w:p>
            <w:pPr>
              <w:spacing w:line="280" w:lineRule="exact"/>
              <w:jc w:val="center"/>
              <w:rPr>
                <w:rFonts w:ascii="宋体" w:hAnsi="宋体"/>
                <w:color w:val="000000"/>
                <w:kern w:val="0"/>
                <w:sz w:val="18"/>
                <w:szCs w:val="18"/>
              </w:rPr>
            </w:pPr>
            <w:r>
              <w:rPr>
                <w:rFonts w:ascii="宋体" w:hAnsi="宋体"/>
                <w:color w:val="000000"/>
                <w:kern w:val="0"/>
                <w:sz w:val="18"/>
                <w:szCs w:val="18"/>
              </w:rPr>
              <w:t>科学素养类课程</w:t>
            </w:r>
          </w:p>
        </w:tc>
        <w:tc>
          <w:tcPr>
            <w:tcW w:w="10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9999991652</w:t>
            </w:r>
          </w:p>
        </w:tc>
        <w:tc>
          <w:tcPr>
            <w:tcW w:w="529"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2</w:t>
            </w:r>
          </w:p>
        </w:tc>
        <w:tc>
          <w:tcPr>
            <w:tcW w:w="56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1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30</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50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58" w:type="dxa"/>
            <w:vMerge w:val="continue"/>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7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33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vMerge w:val="continue"/>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vMerge w:val="continue"/>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06" w:type="dxa"/>
            <w:vMerge w:val="continue"/>
            <w:tcBorders>
              <w:bottom w:val="single" w:color="auto" w:sz="4" w:space="0"/>
            </w:tcBorders>
            <w:shd w:val="clear" w:color="auto" w:fill="FFFFFF"/>
            <w:vAlign w:val="center"/>
          </w:tcPr>
          <w:p>
            <w:pPr>
              <w:spacing w:line="280" w:lineRule="exact"/>
              <w:jc w:val="center"/>
              <w:rPr>
                <w:rFonts w:ascii="宋体" w:hAnsi="宋体"/>
                <w:color w:val="000000"/>
                <w:kern w:val="0"/>
                <w:sz w:val="18"/>
                <w:szCs w:val="18"/>
              </w:rPr>
            </w:pPr>
          </w:p>
        </w:tc>
        <w:tc>
          <w:tcPr>
            <w:tcW w:w="261"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p>
        </w:tc>
        <w:tc>
          <w:tcPr>
            <w:tcW w:w="1498"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kern w:val="0"/>
                <w:sz w:val="18"/>
                <w:szCs w:val="18"/>
              </w:rPr>
              <w:t>美育类课程</w:t>
            </w:r>
          </w:p>
        </w:tc>
        <w:tc>
          <w:tcPr>
            <w:tcW w:w="10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sz w:val="18"/>
                <w:szCs w:val="18"/>
              </w:rPr>
              <w:t>9999991660</w:t>
            </w:r>
          </w:p>
        </w:tc>
        <w:tc>
          <w:tcPr>
            <w:tcW w:w="529" w:type="dxa"/>
            <w:tcBorders>
              <w:bottom w:val="single" w:color="auto" w:sz="4" w:space="0"/>
            </w:tcBorders>
            <w:shd w:val="clear" w:color="auto" w:fill="FFFFFF"/>
            <w:vAlign w:val="center"/>
          </w:tcPr>
          <w:p>
            <w:pPr>
              <w:spacing w:line="280" w:lineRule="exact"/>
              <w:jc w:val="center"/>
              <w:rPr>
                <w:rFonts w:ascii="宋体" w:hAnsi="宋体"/>
                <w:color w:val="000000"/>
                <w:sz w:val="18"/>
                <w:szCs w:val="18"/>
              </w:rPr>
            </w:pPr>
            <w:r>
              <w:rPr>
                <w:rFonts w:hint="eastAsia" w:ascii="宋体" w:hAnsi="宋体"/>
                <w:color w:val="000000"/>
                <w:sz w:val="18"/>
                <w:szCs w:val="18"/>
              </w:rPr>
              <w:t>5</w:t>
            </w:r>
          </w:p>
        </w:tc>
        <w:tc>
          <w:tcPr>
            <w:tcW w:w="56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72</w:t>
            </w:r>
          </w:p>
        </w:tc>
        <w:tc>
          <w:tcPr>
            <w:tcW w:w="41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32</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40</w:t>
            </w:r>
          </w:p>
        </w:tc>
        <w:tc>
          <w:tcPr>
            <w:tcW w:w="495"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4</w:t>
            </w:r>
            <w:r>
              <w:rPr>
                <w:rFonts w:ascii="宋体" w:hAnsi="宋体"/>
                <w:color w:val="000000"/>
                <w:sz w:val="18"/>
                <w:szCs w:val="18"/>
              </w:rPr>
              <w:t>*2</w:t>
            </w:r>
          </w:p>
        </w:tc>
        <w:tc>
          <w:tcPr>
            <w:tcW w:w="50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4</w:t>
            </w:r>
            <w:r>
              <w:rPr>
                <w:rFonts w:ascii="宋体" w:hAnsi="宋体"/>
                <w:color w:val="000000"/>
                <w:sz w:val="18"/>
                <w:szCs w:val="18"/>
              </w:rPr>
              <w:t>*</w:t>
            </w:r>
            <w:r>
              <w:rPr>
                <w:rFonts w:hint="eastAsia" w:ascii="宋体" w:hAnsi="宋体"/>
                <w:color w:val="000000"/>
                <w:sz w:val="18"/>
                <w:szCs w:val="18"/>
              </w:rPr>
              <w:t>1</w:t>
            </w:r>
          </w:p>
        </w:tc>
        <w:tc>
          <w:tcPr>
            <w:tcW w:w="458"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6</w:t>
            </w:r>
            <w:r>
              <w:rPr>
                <w:rFonts w:ascii="宋体" w:hAnsi="宋体"/>
                <w:color w:val="000000"/>
                <w:sz w:val="18"/>
                <w:szCs w:val="18"/>
              </w:rPr>
              <w:t>*</w:t>
            </w:r>
            <w:r>
              <w:rPr>
                <w:rFonts w:hint="eastAsia" w:ascii="宋体" w:hAnsi="宋体"/>
                <w:color w:val="000000"/>
                <w:sz w:val="18"/>
                <w:szCs w:val="18"/>
              </w:rPr>
              <w:t>1</w:t>
            </w:r>
          </w:p>
        </w:tc>
        <w:tc>
          <w:tcPr>
            <w:tcW w:w="432"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15*2</w:t>
            </w:r>
          </w:p>
        </w:tc>
        <w:tc>
          <w:tcPr>
            <w:tcW w:w="477"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8</w:t>
            </w:r>
            <w:r>
              <w:rPr>
                <w:rFonts w:ascii="宋体" w:hAnsi="宋体"/>
                <w:color w:val="000000"/>
                <w:sz w:val="18"/>
                <w:szCs w:val="18"/>
              </w:rPr>
              <w:t>*</w:t>
            </w:r>
            <w:r>
              <w:rPr>
                <w:rFonts w:hint="eastAsia" w:ascii="宋体" w:hAnsi="宋体"/>
                <w:color w:val="000000"/>
                <w:sz w:val="18"/>
                <w:szCs w:val="18"/>
              </w:rPr>
              <w:t>1</w:t>
            </w:r>
          </w:p>
        </w:tc>
        <w:tc>
          <w:tcPr>
            <w:tcW w:w="330"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p>
        </w:tc>
        <w:tc>
          <w:tcPr>
            <w:tcW w:w="438" w:type="dxa"/>
            <w:tcBorders>
              <w:bottom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sz w:val="18"/>
                <w:szCs w:val="18"/>
              </w:rPr>
            </w:pPr>
            <w:r>
              <w:rPr>
                <w:rFonts w:hint="eastAsia" w:ascii="宋体" w:hAnsi="宋体"/>
                <w:color w:val="000000"/>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55" w:type="dxa"/>
            <w:gridSpan w:val="2"/>
            <w:tcBorders>
              <w:top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216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小计</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529"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7</w:t>
            </w:r>
          </w:p>
        </w:tc>
        <w:tc>
          <w:tcPr>
            <w:tcW w:w="5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102</w:t>
            </w:r>
          </w:p>
        </w:tc>
        <w:tc>
          <w:tcPr>
            <w:tcW w:w="4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62</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40</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w:t>
            </w:r>
          </w:p>
        </w:tc>
        <w:tc>
          <w:tcPr>
            <w:tcW w:w="5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w:t>
            </w:r>
          </w:p>
        </w:tc>
        <w:tc>
          <w:tcPr>
            <w:tcW w:w="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42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总计</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529"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16</w:t>
            </w:r>
            <w:r>
              <w:rPr>
                <w:rFonts w:ascii="宋体" w:hAnsi="宋体"/>
                <w:color w:val="FF0000"/>
                <w:kern w:val="0"/>
                <w:sz w:val="18"/>
                <w:szCs w:val="18"/>
              </w:rPr>
              <w:t>3</w:t>
            </w:r>
          </w:p>
        </w:tc>
        <w:tc>
          <w:tcPr>
            <w:tcW w:w="5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25</w:t>
            </w:r>
            <w:r>
              <w:rPr>
                <w:rFonts w:ascii="宋体" w:hAnsi="宋体"/>
                <w:color w:val="FF0000"/>
                <w:kern w:val="0"/>
                <w:sz w:val="18"/>
                <w:szCs w:val="18"/>
              </w:rPr>
              <w:t>46</w:t>
            </w:r>
          </w:p>
        </w:tc>
        <w:tc>
          <w:tcPr>
            <w:tcW w:w="4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12</w:t>
            </w:r>
            <w:r>
              <w:rPr>
                <w:rFonts w:ascii="宋体" w:hAnsi="宋体"/>
                <w:color w:val="FF0000"/>
                <w:kern w:val="0"/>
                <w:sz w:val="18"/>
                <w:szCs w:val="18"/>
              </w:rPr>
              <w:t>5</w:t>
            </w:r>
            <w:r>
              <w:rPr>
                <w:rFonts w:hint="eastAsia" w:ascii="宋体" w:hAnsi="宋体"/>
                <w:color w:val="FF0000"/>
                <w:kern w:val="0"/>
                <w:sz w:val="18"/>
                <w:szCs w:val="18"/>
              </w:rPr>
              <w:t>9</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FF0000"/>
                <w:kern w:val="0"/>
                <w:sz w:val="18"/>
                <w:szCs w:val="18"/>
              </w:rPr>
            </w:pPr>
            <w:r>
              <w:rPr>
                <w:rFonts w:hint="eastAsia" w:ascii="宋体" w:hAnsi="宋体"/>
                <w:color w:val="FF0000"/>
                <w:kern w:val="0"/>
                <w:sz w:val="18"/>
                <w:szCs w:val="18"/>
              </w:rPr>
              <w:t>12</w:t>
            </w:r>
            <w:r>
              <w:rPr>
                <w:rFonts w:ascii="宋体" w:hAnsi="宋体"/>
                <w:color w:val="FF0000"/>
                <w:kern w:val="0"/>
                <w:sz w:val="18"/>
                <w:szCs w:val="18"/>
              </w:rPr>
              <w:t>87</w:t>
            </w:r>
          </w:p>
        </w:tc>
        <w:tc>
          <w:tcPr>
            <w:tcW w:w="4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w:t>
            </w:r>
            <w:r>
              <w:rPr>
                <w:rFonts w:ascii="宋体" w:hAnsi="宋体"/>
                <w:color w:val="000000"/>
                <w:kern w:val="0"/>
                <w:sz w:val="18"/>
                <w:szCs w:val="18"/>
              </w:rPr>
              <w:t>8</w:t>
            </w:r>
          </w:p>
        </w:tc>
        <w:tc>
          <w:tcPr>
            <w:tcW w:w="5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ascii="宋体" w:hAnsi="宋体"/>
                <w:color w:val="000000"/>
                <w:kern w:val="0"/>
                <w:sz w:val="18"/>
                <w:szCs w:val="18"/>
              </w:rPr>
              <w:t>30</w:t>
            </w:r>
          </w:p>
        </w:tc>
        <w:tc>
          <w:tcPr>
            <w:tcW w:w="4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w:t>
            </w:r>
            <w:r>
              <w:rPr>
                <w:rFonts w:ascii="宋体" w:hAnsi="宋体"/>
                <w:color w:val="000000"/>
                <w:kern w:val="0"/>
                <w:sz w:val="18"/>
                <w:szCs w:val="18"/>
              </w:rPr>
              <w:t>6</w:t>
            </w:r>
          </w:p>
        </w:tc>
        <w:tc>
          <w:tcPr>
            <w:tcW w:w="43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20</w:t>
            </w:r>
          </w:p>
        </w:tc>
        <w:tc>
          <w:tcPr>
            <w:tcW w:w="47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19</w:t>
            </w:r>
          </w:p>
        </w:tc>
        <w:tc>
          <w:tcPr>
            <w:tcW w:w="3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280" w:lineRule="exact"/>
              <w:jc w:val="center"/>
              <w:rPr>
                <w:rFonts w:ascii="宋体" w:hAnsi="宋体"/>
                <w:color w:val="000000"/>
                <w:kern w:val="0"/>
                <w:sz w:val="18"/>
                <w:szCs w:val="18"/>
              </w:rPr>
            </w:pPr>
          </w:p>
        </w:tc>
      </w:tr>
    </w:tbl>
    <w:p>
      <w:pPr>
        <w:spacing w:line="360" w:lineRule="exact"/>
        <w:rPr>
          <w:color w:val="000000"/>
        </w:rPr>
      </w:pPr>
      <w:r>
        <w:rPr>
          <w:rFonts w:hint="eastAsia"/>
          <w:color w:val="000000"/>
        </w:rPr>
        <w:t>注：1.本教学进程表中课程代码前带“Ｎ”的为本专业主干课程，带C的为创新创业课程；</w:t>
      </w:r>
    </w:p>
    <w:p>
      <w:pPr>
        <w:spacing w:line="400" w:lineRule="exact"/>
        <w:rPr>
          <w:color w:val="000000"/>
        </w:rPr>
      </w:pPr>
      <w:r>
        <w:rPr>
          <w:rFonts w:hint="eastAsia"/>
          <w:color w:val="000000"/>
        </w:rPr>
        <w:t xml:space="preserve">    （三）集中实践专业技术课程时间安排</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879"/>
        <w:gridCol w:w="879"/>
        <w:gridCol w:w="878"/>
        <w:gridCol w:w="878"/>
        <w:gridCol w:w="879"/>
        <w:gridCol w:w="878"/>
        <w:gridCol w:w="878"/>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vAlign w:val="center"/>
          </w:tcPr>
          <w:p>
            <w:pPr>
              <w:spacing w:line="360" w:lineRule="exact"/>
              <w:jc w:val="center"/>
              <w:rPr>
                <w:rFonts w:ascii="宋体" w:hAnsi="宋体"/>
                <w:color w:val="000000"/>
                <w:sz w:val="18"/>
                <w:szCs w:val="18"/>
              </w:rPr>
            </w:pPr>
            <w:r>
              <w:rPr>
                <w:rFonts w:hint="eastAsia" w:ascii="宋体" w:hAnsi="宋体"/>
                <w:color w:val="000000"/>
                <w:sz w:val="18"/>
                <w:szCs w:val="18"/>
              </w:rPr>
              <w:t>序号</w:t>
            </w:r>
          </w:p>
        </w:tc>
        <w:tc>
          <w:tcPr>
            <w:tcW w:w="1879" w:type="dxa"/>
            <w:vMerge w:val="restart"/>
            <w:vAlign w:val="center"/>
          </w:tcPr>
          <w:p>
            <w:pPr>
              <w:spacing w:line="360" w:lineRule="exact"/>
              <w:jc w:val="center"/>
              <w:rPr>
                <w:rFonts w:ascii="宋体" w:hAnsi="宋体"/>
                <w:color w:val="000000"/>
                <w:sz w:val="18"/>
                <w:szCs w:val="18"/>
              </w:rPr>
            </w:pPr>
            <w:r>
              <w:rPr>
                <w:rFonts w:hint="eastAsia" w:ascii="宋体" w:hAnsi="宋体"/>
                <w:color w:val="000000"/>
                <w:sz w:val="18"/>
                <w:szCs w:val="18"/>
              </w:rPr>
              <w:t>实训课程名称</w:t>
            </w:r>
          </w:p>
        </w:tc>
        <w:tc>
          <w:tcPr>
            <w:tcW w:w="879" w:type="dxa"/>
            <w:vMerge w:val="restart"/>
            <w:vAlign w:val="center"/>
          </w:tcPr>
          <w:p>
            <w:pPr>
              <w:spacing w:line="360" w:lineRule="exact"/>
              <w:jc w:val="center"/>
              <w:rPr>
                <w:rFonts w:ascii="宋体" w:hAnsi="宋体"/>
                <w:color w:val="000000"/>
                <w:sz w:val="18"/>
                <w:szCs w:val="18"/>
              </w:rPr>
            </w:pPr>
            <w:r>
              <w:rPr>
                <w:rFonts w:hint="eastAsia" w:ascii="宋体" w:hAnsi="宋体"/>
                <w:color w:val="000000"/>
                <w:sz w:val="18"/>
                <w:szCs w:val="18"/>
              </w:rPr>
              <w:t>技能教学课时</w:t>
            </w:r>
          </w:p>
        </w:tc>
        <w:tc>
          <w:tcPr>
            <w:tcW w:w="5391" w:type="dxa"/>
            <w:gridSpan w:val="6"/>
            <w:vAlign w:val="center"/>
          </w:tcPr>
          <w:p>
            <w:pPr>
              <w:spacing w:line="360" w:lineRule="exact"/>
              <w:jc w:val="center"/>
              <w:rPr>
                <w:rFonts w:ascii="宋体" w:hAnsi="宋体"/>
                <w:color w:val="000000"/>
                <w:sz w:val="18"/>
                <w:szCs w:val="18"/>
              </w:rPr>
            </w:pPr>
            <w:r>
              <w:rPr>
                <w:rFonts w:hint="eastAsia" w:ascii="宋体" w:hAnsi="宋体"/>
                <w:color w:val="000000"/>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vAlign w:val="center"/>
          </w:tcPr>
          <w:p>
            <w:pPr>
              <w:spacing w:line="360" w:lineRule="exact"/>
              <w:jc w:val="center"/>
              <w:rPr>
                <w:rFonts w:ascii="宋体" w:hAnsi="宋体"/>
                <w:color w:val="000000"/>
                <w:sz w:val="18"/>
                <w:szCs w:val="18"/>
              </w:rPr>
            </w:pPr>
          </w:p>
        </w:tc>
        <w:tc>
          <w:tcPr>
            <w:tcW w:w="1879" w:type="dxa"/>
            <w:vMerge w:val="continue"/>
            <w:vAlign w:val="center"/>
          </w:tcPr>
          <w:p>
            <w:pPr>
              <w:spacing w:line="360" w:lineRule="exact"/>
              <w:jc w:val="center"/>
              <w:rPr>
                <w:rFonts w:ascii="宋体" w:hAnsi="宋体"/>
                <w:color w:val="000000"/>
                <w:sz w:val="18"/>
                <w:szCs w:val="18"/>
              </w:rPr>
            </w:pPr>
          </w:p>
        </w:tc>
        <w:tc>
          <w:tcPr>
            <w:tcW w:w="879" w:type="dxa"/>
            <w:vMerge w:val="continue"/>
            <w:vAlign w:val="center"/>
          </w:tcPr>
          <w:p>
            <w:pPr>
              <w:spacing w:line="360" w:lineRule="exact"/>
              <w:jc w:val="center"/>
              <w:rPr>
                <w:rFonts w:ascii="宋体" w:hAnsi="宋体"/>
                <w:color w:val="000000"/>
                <w:sz w:val="18"/>
                <w:szCs w:val="18"/>
              </w:rPr>
            </w:pPr>
          </w:p>
        </w:tc>
        <w:tc>
          <w:tcPr>
            <w:tcW w:w="878"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1学期</w:t>
            </w:r>
          </w:p>
        </w:tc>
        <w:tc>
          <w:tcPr>
            <w:tcW w:w="878"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2学期</w:t>
            </w:r>
          </w:p>
        </w:tc>
        <w:tc>
          <w:tcPr>
            <w:tcW w:w="879"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3学期</w:t>
            </w:r>
          </w:p>
        </w:tc>
        <w:tc>
          <w:tcPr>
            <w:tcW w:w="878"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4学期</w:t>
            </w:r>
          </w:p>
        </w:tc>
        <w:tc>
          <w:tcPr>
            <w:tcW w:w="878"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5学期</w:t>
            </w:r>
          </w:p>
        </w:tc>
        <w:tc>
          <w:tcPr>
            <w:tcW w:w="1000"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5"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1</w:t>
            </w:r>
          </w:p>
        </w:tc>
        <w:tc>
          <w:tcPr>
            <w:tcW w:w="1879" w:type="dxa"/>
            <w:vAlign w:val="center"/>
          </w:tcPr>
          <w:p>
            <w:pPr>
              <w:widowControl/>
              <w:jc w:val="center"/>
              <w:rPr>
                <w:rFonts w:ascii="宋体" w:hAnsi="宋体"/>
                <w:color w:val="000000"/>
                <w:sz w:val="18"/>
                <w:szCs w:val="18"/>
              </w:rPr>
            </w:pPr>
            <w:r>
              <w:rPr>
                <w:rFonts w:hint="eastAsia" w:ascii="宋体" w:hAnsi="宋体"/>
                <w:color w:val="000000"/>
                <w:sz w:val="18"/>
                <w:szCs w:val="18"/>
              </w:rPr>
              <w:t>顶岗实习</w:t>
            </w:r>
          </w:p>
        </w:tc>
        <w:tc>
          <w:tcPr>
            <w:tcW w:w="879" w:type="dxa"/>
            <w:vAlign w:val="center"/>
          </w:tcPr>
          <w:p>
            <w:pPr>
              <w:pStyle w:val="7"/>
              <w:tabs>
                <w:tab w:val="clear" w:pos="945"/>
              </w:tabs>
              <w:ind w:firstLine="0" w:firstLineChars="0"/>
              <w:jc w:val="center"/>
              <w:rPr>
                <w:rFonts w:ascii="宋体" w:hAnsi="宋体" w:eastAsia="宋体"/>
                <w:color w:val="000000"/>
                <w:sz w:val="18"/>
                <w:szCs w:val="18"/>
              </w:rPr>
            </w:pPr>
            <w:r>
              <w:rPr>
                <w:rFonts w:hint="eastAsia" w:ascii="宋体" w:hAnsi="宋体" w:eastAsia="宋体"/>
                <w:color w:val="000000"/>
                <w:sz w:val="18"/>
                <w:szCs w:val="18"/>
              </w:rPr>
              <w:t>260</w:t>
            </w: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9"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1000" w:type="dxa"/>
            <w:vAlign w:val="center"/>
          </w:tcPr>
          <w:p>
            <w:pPr>
              <w:pStyle w:val="7"/>
              <w:tabs>
                <w:tab w:val="clear" w:pos="945"/>
              </w:tabs>
              <w:ind w:firstLine="0" w:firstLineChars="0"/>
              <w:jc w:val="center"/>
              <w:rPr>
                <w:rFonts w:ascii="宋体" w:hAnsi="宋体" w:eastAsia="宋体"/>
                <w:color w:val="000000"/>
                <w:sz w:val="18"/>
                <w:szCs w:val="18"/>
              </w:rPr>
            </w:pPr>
            <w:r>
              <w:rPr>
                <w:rFonts w:hint="eastAsia" w:ascii="宋体" w:hAnsi="宋体"/>
                <w:color w:val="000000"/>
                <w:sz w:val="18"/>
                <w:szCs w:val="18"/>
              </w:rPr>
              <w:t>13W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5"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2</w:t>
            </w:r>
          </w:p>
        </w:tc>
        <w:tc>
          <w:tcPr>
            <w:tcW w:w="1879" w:type="dxa"/>
            <w:vAlign w:val="center"/>
          </w:tcPr>
          <w:p>
            <w:pPr>
              <w:widowControl/>
              <w:jc w:val="center"/>
              <w:rPr>
                <w:rFonts w:ascii="宋体" w:hAnsi="宋体"/>
                <w:color w:val="000000"/>
                <w:sz w:val="18"/>
                <w:szCs w:val="18"/>
              </w:rPr>
            </w:pPr>
            <w:r>
              <w:rPr>
                <w:rFonts w:hint="eastAsia" w:ascii="宋体" w:hAnsi="宋体"/>
                <w:color w:val="000000"/>
                <w:sz w:val="18"/>
                <w:szCs w:val="18"/>
              </w:rPr>
              <w:t>毕业论文（毕业设计）</w:t>
            </w:r>
          </w:p>
        </w:tc>
        <w:tc>
          <w:tcPr>
            <w:tcW w:w="879" w:type="dxa"/>
            <w:vAlign w:val="center"/>
          </w:tcPr>
          <w:p>
            <w:pPr>
              <w:pStyle w:val="7"/>
              <w:tabs>
                <w:tab w:val="clear" w:pos="945"/>
              </w:tabs>
              <w:ind w:firstLine="0" w:firstLineChars="0"/>
              <w:jc w:val="center"/>
              <w:rPr>
                <w:rFonts w:ascii="宋体" w:hAnsi="宋体" w:eastAsia="宋体"/>
                <w:color w:val="000000"/>
                <w:sz w:val="18"/>
                <w:szCs w:val="18"/>
              </w:rPr>
            </w:pPr>
            <w:r>
              <w:rPr>
                <w:rFonts w:hint="eastAsia" w:ascii="宋体" w:hAnsi="宋体" w:eastAsia="宋体"/>
                <w:color w:val="000000"/>
                <w:sz w:val="18"/>
                <w:szCs w:val="18"/>
              </w:rPr>
              <w:t>120</w:t>
            </w: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9"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1000" w:type="dxa"/>
            <w:vAlign w:val="center"/>
          </w:tcPr>
          <w:p>
            <w:pPr>
              <w:pStyle w:val="7"/>
              <w:tabs>
                <w:tab w:val="clear" w:pos="945"/>
              </w:tabs>
              <w:ind w:firstLine="0" w:firstLineChars="0"/>
              <w:jc w:val="center"/>
              <w:rPr>
                <w:rFonts w:ascii="宋体" w:hAnsi="宋体" w:eastAsia="宋体"/>
                <w:color w:val="000000"/>
                <w:sz w:val="18"/>
                <w:szCs w:val="18"/>
              </w:rPr>
            </w:pPr>
            <w:r>
              <w:rPr>
                <w:rFonts w:hint="eastAsia" w:ascii="宋体" w:hAnsi="宋体"/>
                <w:color w:val="000000"/>
                <w:sz w:val="18"/>
                <w:szCs w:val="18"/>
              </w:rPr>
              <w:t>6W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564" w:type="dxa"/>
            <w:gridSpan w:val="2"/>
            <w:vAlign w:val="center"/>
          </w:tcPr>
          <w:p>
            <w:pPr>
              <w:spacing w:line="360" w:lineRule="exact"/>
              <w:jc w:val="center"/>
              <w:rPr>
                <w:rFonts w:ascii="宋体" w:hAnsi="宋体"/>
                <w:color w:val="000000"/>
                <w:sz w:val="18"/>
                <w:szCs w:val="18"/>
              </w:rPr>
            </w:pPr>
            <w:r>
              <w:rPr>
                <w:rFonts w:hint="eastAsia" w:ascii="宋体" w:hAnsi="宋体"/>
                <w:color w:val="000000"/>
                <w:sz w:val="18"/>
                <w:szCs w:val="18"/>
              </w:rPr>
              <w:t>合计</w:t>
            </w:r>
          </w:p>
        </w:tc>
        <w:tc>
          <w:tcPr>
            <w:tcW w:w="879" w:type="dxa"/>
            <w:vAlign w:val="center"/>
          </w:tcPr>
          <w:p>
            <w:pPr>
              <w:pStyle w:val="7"/>
              <w:tabs>
                <w:tab w:val="clear" w:pos="945"/>
              </w:tabs>
              <w:ind w:firstLine="0" w:firstLineChars="0"/>
              <w:jc w:val="center"/>
              <w:rPr>
                <w:rFonts w:ascii="宋体" w:hAnsi="宋体" w:eastAsia="宋体"/>
                <w:color w:val="000000"/>
                <w:sz w:val="18"/>
                <w:szCs w:val="18"/>
              </w:rPr>
            </w:pPr>
            <w:r>
              <w:rPr>
                <w:rFonts w:hint="eastAsia" w:ascii="宋体" w:hAnsi="宋体" w:eastAsia="宋体"/>
                <w:color w:val="000000"/>
                <w:sz w:val="18"/>
                <w:szCs w:val="18"/>
              </w:rPr>
              <w:t>360</w:t>
            </w: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9"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878" w:type="dxa"/>
            <w:vAlign w:val="center"/>
          </w:tcPr>
          <w:p>
            <w:pPr>
              <w:pStyle w:val="7"/>
              <w:tabs>
                <w:tab w:val="clear" w:pos="945"/>
              </w:tabs>
              <w:ind w:firstLine="0" w:firstLineChars="0"/>
              <w:jc w:val="center"/>
              <w:rPr>
                <w:rFonts w:ascii="宋体" w:hAnsi="宋体" w:eastAsia="宋体"/>
                <w:color w:val="000000"/>
                <w:sz w:val="18"/>
                <w:szCs w:val="18"/>
              </w:rPr>
            </w:pPr>
          </w:p>
        </w:tc>
        <w:tc>
          <w:tcPr>
            <w:tcW w:w="1000" w:type="dxa"/>
            <w:vAlign w:val="center"/>
          </w:tcPr>
          <w:p>
            <w:pPr>
              <w:spacing w:line="360" w:lineRule="exact"/>
              <w:jc w:val="center"/>
              <w:rPr>
                <w:rFonts w:ascii="宋体" w:hAnsi="宋体"/>
                <w:color w:val="000000"/>
                <w:sz w:val="18"/>
                <w:szCs w:val="18"/>
              </w:rPr>
            </w:pPr>
            <w:r>
              <w:rPr>
                <w:rFonts w:hint="eastAsia" w:ascii="宋体" w:hAnsi="宋体"/>
                <w:color w:val="000000"/>
                <w:sz w:val="18"/>
                <w:szCs w:val="18"/>
              </w:rPr>
              <w:t>19W</w:t>
            </w:r>
          </w:p>
        </w:tc>
      </w:tr>
    </w:tbl>
    <w:p>
      <w:pPr>
        <w:spacing w:line="400" w:lineRule="exact"/>
        <w:rPr>
          <w:color w:val="000000"/>
        </w:rPr>
      </w:pPr>
      <w:r>
        <w:rPr>
          <w:rFonts w:hint="eastAsia"/>
          <w:color w:val="000000"/>
        </w:rPr>
        <w:t xml:space="preserve">    （四）课程结构比例表</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701"/>
        <w:gridCol w:w="1700"/>
        <w:gridCol w:w="1701"/>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2030" w:type="dxa"/>
            <w:vMerge w:val="restart"/>
            <w:vAlign w:val="center"/>
          </w:tcPr>
          <w:p>
            <w:pPr>
              <w:spacing w:line="360" w:lineRule="exact"/>
              <w:jc w:val="center"/>
              <w:rPr>
                <w:color w:val="000000"/>
                <w:sz w:val="18"/>
                <w:szCs w:val="18"/>
              </w:rPr>
            </w:pPr>
            <w:bookmarkStart w:id="7" w:name="_Toc327706746"/>
            <w:r>
              <w:rPr>
                <w:rFonts w:hint="eastAsia"/>
                <w:color w:val="000000"/>
                <w:sz w:val="18"/>
                <w:szCs w:val="18"/>
              </w:rPr>
              <w:t>课程类型</w:t>
            </w:r>
          </w:p>
        </w:tc>
        <w:tc>
          <w:tcPr>
            <w:tcW w:w="6804" w:type="dxa"/>
            <w:gridSpan w:val="4"/>
            <w:vAlign w:val="center"/>
          </w:tcPr>
          <w:p>
            <w:pPr>
              <w:spacing w:line="360" w:lineRule="exact"/>
              <w:jc w:val="center"/>
              <w:rPr>
                <w:color w:val="000000"/>
                <w:sz w:val="18"/>
                <w:szCs w:val="18"/>
              </w:rPr>
            </w:pPr>
            <w:r>
              <w:rPr>
                <w:rFonts w:hint="eastAsia"/>
                <w:color w:val="000000"/>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2030" w:type="dxa"/>
            <w:vMerge w:val="continue"/>
            <w:vAlign w:val="center"/>
          </w:tcPr>
          <w:p>
            <w:pPr>
              <w:spacing w:line="360" w:lineRule="exact"/>
              <w:jc w:val="center"/>
              <w:rPr>
                <w:color w:val="000000"/>
                <w:sz w:val="18"/>
                <w:szCs w:val="18"/>
              </w:rPr>
            </w:pPr>
          </w:p>
        </w:tc>
        <w:tc>
          <w:tcPr>
            <w:tcW w:w="1701" w:type="dxa"/>
            <w:vAlign w:val="center"/>
          </w:tcPr>
          <w:p>
            <w:pPr>
              <w:spacing w:line="360" w:lineRule="exact"/>
              <w:jc w:val="center"/>
              <w:rPr>
                <w:color w:val="000000"/>
                <w:sz w:val="18"/>
                <w:szCs w:val="18"/>
              </w:rPr>
            </w:pPr>
            <w:r>
              <w:rPr>
                <w:rFonts w:hint="eastAsia"/>
                <w:color w:val="000000"/>
                <w:sz w:val="18"/>
                <w:szCs w:val="18"/>
              </w:rPr>
              <w:t>理论</w:t>
            </w:r>
          </w:p>
        </w:tc>
        <w:tc>
          <w:tcPr>
            <w:tcW w:w="1700" w:type="dxa"/>
            <w:vAlign w:val="center"/>
          </w:tcPr>
          <w:p>
            <w:pPr>
              <w:spacing w:line="360" w:lineRule="exact"/>
              <w:jc w:val="center"/>
              <w:rPr>
                <w:color w:val="000000"/>
                <w:sz w:val="18"/>
                <w:szCs w:val="18"/>
              </w:rPr>
            </w:pPr>
            <w:r>
              <w:rPr>
                <w:rFonts w:hint="eastAsia"/>
                <w:color w:val="000000"/>
                <w:sz w:val="18"/>
                <w:szCs w:val="18"/>
              </w:rPr>
              <w:t>实践</w:t>
            </w:r>
          </w:p>
        </w:tc>
        <w:tc>
          <w:tcPr>
            <w:tcW w:w="1701" w:type="dxa"/>
            <w:vAlign w:val="center"/>
          </w:tcPr>
          <w:p>
            <w:pPr>
              <w:spacing w:line="360" w:lineRule="exact"/>
              <w:jc w:val="center"/>
              <w:rPr>
                <w:color w:val="000000"/>
                <w:sz w:val="18"/>
                <w:szCs w:val="18"/>
              </w:rPr>
            </w:pPr>
            <w:r>
              <w:rPr>
                <w:rFonts w:hint="eastAsia"/>
                <w:color w:val="000000"/>
                <w:sz w:val="18"/>
                <w:szCs w:val="18"/>
              </w:rPr>
              <w:t>合计</w:t>
            </w:r>
          </w:p>
        </w:tc>
        <w:tc>
          <w:tcPr>
            <w:tcW w:w="1702" w:type="dxa"/>
            <w:vAlign w:val="center"/>
          </w:tcPr>
          <w:p>
            <w:pPr>
              <w:spacing w:line="360" w:lineRule="exact"/>
              <w:jc w:val="center"/>
              <w:rPr>
                <w:color w:val="000000"/>
                <w:sz w:val="18"/>
                <w:szCs w:val="18"/>
              </w:rPr>
            </w:pPr>
            <w:r>
              <w:rPr>
                <w:rFonts w:hint="eastAsia"/>
                <w:color w:val="000000"/>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通用职业能力素养课程</w:t>
            </w:r>
          </w:p>
        </w:tc>
        <w:tc>
          <w:tcPr>
            <w:tcW w:w="1701" w:type="dxa"/>
            <w:vAlign w:val="center"/>
          </w:tcPr>
          <w:p>
            <w:pPr>
              <w:pStyle w:val="7"/>
              <w:tabs>
                <w:tab w:val="clear" w:pos="945"/>
              </w:tabs>
              <w:ind w:firstLine="0" w:firstLineChars="0"/>
              <w:jc w:val="center"/>
              <w:rPr>
                <w:rFonts w:ascii="宋体" w:hAnsi="宋体" w:eastAsia="宋体"/>
                <w:color w:val="000000"/>
                <w:sz w:val="18"/>
                <w:szCs w:val="18"/>
              </w:rPr>
            </w:pPr>
            <w:r>
              <w:rPr>
                <w:rFonts w:ascii="宋体" w:hAnsi="宋体" w:eastAsia="宋体"/>
                <w:color w:val="000000"/>
                <w:sz w:val="18"/>
                <w:szCs w:val="18"/>
              </w:rPr>
              <w:t>544</w:t>
            </w:r>
          </w:p>
        </w:tc>
        <w:tc>
          <w:tcPr>
            <w:tcW w:w="1700" w:type="dxa"/>
            <w:vAlign w:val="center"/>
          </w:tcPr>
          <w:p>
            <w:pPr>
              <w:pStyle w:val="7"/>
              <w:tabs>
                <w:tab w:val="clear" w:pos="945"/>
              </w:tabs>
              <w:ind w:firstLine="0" w:firstLineChars="0"/>
              <w:jc w:val="center"/>
              <w:rPr>
                <w:rFonts w:ascii="宋体" w:hAnsi="宋体" w:eastAsia="宋体"/>
                <w:color w:val="000000"/>
                <w:sz w:val="18"/>
                <w:szCs w:val="18"/>
              </w:rPr>
            </w:pPr>
            <w:r>
              <w:rPr>
                <w:rFonts w:ascii="宋体" w:hAnsi="宋体" w:eastAsia="宋体"/>
                <w:color w:val="000000"/>
                <w:sz w:val="18"/>
                <w:szCs w:val="18"/>
              </w:rPr>
              <w:t>312</w:t>
            </w:r>
          </w:p>
        </w:tc>
        <w:tc>
          <w:tcPr>
            <w:tcW w:w="1701" w:type="dxa"/>
            <w:vAlign w:val="center"/>
          </w:tcPr>
          <w:p>
            <w:pPr>
              <w:pStyle w:val="7"/>
              <w:tabs>
                <w:tab w:val="clear" w:pos="945"/>
              </w:tabs>
              <w:ind w:firstLine="0" w:firstLineChars="0"/>
              <w:jc w:val="center"/>
              <w:rPr>
                <w:rFonts w:ascii="宋体" w:hAnsi="宋体" w:eastAsia="宋体"/>
                <w:color w:val="000000"/>
                <w:sz w:val="18"/>
                <w:szCs w:val="18"/>
              </w:rPr>
            </w:pPr>
            <w:r>
              <w:rPr>
                <w:rFonts w:ascii="宋体" w:hAnsi="宋体" w:eastAsia="宋体"/>
                <w:color w:val="000000"/>
                <w:sz w:val="18"/>
                <w:szCs w:val="18"/>
              </w:rPr>
              <w:t>856</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33.62%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0" w:type="dxa"/>
            <w:vAlign w:val="center"/>
          </w:tcPr>
          <w:p>
            <w:pPr>
              <w:spacing w:line="360" w:lineRule="exact"/>
              <w:jc w:val="center"/>
              <w:rPr>
                <w:color w:val="000000"/>
                <w:sz w:val="18"/>
                <w:szCs w:val="18"/>
              </w:rPr>
            </w:pPr>
            <w:r>
              <w:rPr>
                <w:rFonts w:hint="eastAsia"/>
                <w:color w:val="000000"/>
                <w:sz w:val="18"/>
                <w:szCs w:val="18"/>
              </w:rPr>
              <w:t>平台共享课程</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149</w:t>
            </w:r>
          </w:p>
        </w:tc>
        <w:tc>
          <w:tcPr>
            <w:tcW w:w="1700"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103</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252</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特色分立课程</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4</w:t>
            </w:r>
            <w:r>
              <w:rPr>
                <w:rFonts w:ascii="Cambria Math" w:eastAsia="宋体"/>
                <w:color w:val="000000"/>
                <w:sz w:val="18"/>
                <w:szCs w:val="18"/>
              </w:rPr>
              <w:t>14</w:t>
            </w:r>
          </w:p>
        </w:tc>
        <w:tc>
          <w:tcPr>
            <w:tcW w:w="1700"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46</w:t>
            </w:r>
            <w:r>
              <w:rPr>
                <w:rFonts w:ascii="Cambria Math" w:eastAsia="宋体"/>
                <w:color w:val="000000"/>
                <w:sz w:val="18"/>
                <w:szCs w:val="18"/>
              </w:rPr>
              <w:t>6</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880</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互选拓展课程</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0</w:t>
            </w:r>
          </w:p>
        </w:tc>
        <w:tc>
          <w:tcPr>
            <w:tcW w:w="1700"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96</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96</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公共选修课</w:t>
            </w:r>
          </w:p>
        </w:tc>
        <w:tc>
          <w:tcPr>
            <w:tcW w:w="1701" w:type="dxa"/>
            <w:vAlign w:val="center"/>
          </w:tcPr>
          <w:p>
            <w:pPr>
              <w:pStyle w:val="7"/>
              <w:tabs>
                <w:tab w:val="clear" w:pos="945"/>
              </w:tabs>
              <w:ind w:firstLine="0" w:firstLineChars="0"/>
              <w:jc w:val="center"/>
              <w:rPr>
                <w:rFonts w:ascii="Cambria Math" w:eastAsia="宋体"/>
                <w:color w:val="000000"/>
                <w:sz w:val="18"/>
                <w:szCs w:val="18"/>
                <w:highlight w:val="yellow"/>
              </w:rPr>
            </w:pPr>
            <w:r>
              <w:rPr>
                <w:rFonts w:hint="eastAsia" w:ascii="Cambria Math" w:eastAsia="宋体"/>
                <w:color w:val="000000"/>
                <w:sz w:val="18"/>
                <w:szCs w:val="18"/>
              </w:rPr>
              <w:t>62</w:t>
            </w:r>
          </w:p>
        </w:tc>
        <w:tc>
          <w:tcPr>
            <w:tcW w:w="1700" w:type="dxa"/>
            <w:vAlign w:val="center"/>
          </w:tcPr>
          <w:p>
            <w:pPr>
              <w:pStyle w:val="7"/>
              <w:tabs>
                <w:tab w:val="clear" w:pos="945"/>
              </w:tabs>
              <w:ind w:firstLine="0" w:firstLineChars="0"/>
              <w:jc w:val="center"/>
              <w:rPr>
                <w:rFonts w:ascii="Cambria Math" w:eastAsia="宋体"/>
                <w:color w:val="000000"/>
                <w:sz w:val="18"/>
                <w:szCs w:val="18"/>
                <w:highlight w:val="yellow"/>
              </w:rPr>
            </w:pPr>
            <w:r>
              <w:rPr>
                <w:rFonts w:hint="eastAsia" w:ascii="Cambria Math" w:eastAsia="宋体"/>
                <w:color w:val="000000"/>
                <w:sz w:val="18"/>
                <w:szCs w:val="18"/>
              </w:rPr>
              <w:t>40</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102</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顶岗实习与毕业论文</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90</w:t>
            </w:r>
          </w:p>
        </w:tc>
        <w:tc>
          <w:tcPr>
            <w:tcW w:w="1700"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270</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360</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30" w:type="dxa"/>
            <w:vAlign w:val="center"/>
          </w:tcPr>
          <w:p>
            <w:pPr>
              <w:spacing w:line="360" w:lineRule="exact"/>
              <w:jc w:val="center"/>
              <w:rPr>
                <w:color w:val="000000"/>
                <w:sz w:val="18"/>
                <w:szCs w:val="18"/>
              </w:rPr>
            </w:pPr>
            <w:r>
              <w:rPr>
                <w:rFonts w:hint="eastAsia"/>
                <w:color w:val="000000"/>
                <w:sz w:val="18"/>
                <w:szCs w:val="18"/>
              </w:rPr>
              <w:t>合计</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12</w:t>
            </w:r>
            <w:r>
              <w:rPr>
                <w:rFonts w:ascii="Cambria Math" w:eastAsia="宋体"/>
                <w:color w:val="000000"/>
                <w:sz w:val="18"/>
                <w:szCs w:val="18"/>
              </w:rPr>
              <w:t>5</w:t>
            </w:r>
            <w:r>
              <w:rPr>
                <w:rFonts w:hint="eastAsia" w:ascii="Cambria Math" w:eastAsia="宋体"/>
                <w:color w:val="000000"/>
                <w:sz w:val="18"/>
                <w:szCs w:val="18"/>
              </w:rPr>
              <w:t>9</w:t>
            </w:r>
          </w:p>
        </w:tc>
        <w:tc>
          <w:tcPr>
            <w:tcW w:w="1700"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12</w:t>
            </w:r>
            <w:r>
              <w:rPr>
                <w:rFonts w:ascii="Cambria Math" w:eastAsia="宋体"/>
                <w:color w:val="000000"/>
                <w:sz w:val="18"/>
                <w:szCs w:val="18"/>
              </w:rPr>
              <w:t>87</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25</w:t>
            </w:r>
            <w:r>
              <w:rPr>
                <w:rFonts w:ascii="Cambria Math" w:eastAsia="宋体"/>
                <w:color w:val="000000"/>
                <w:sz w:val="18"/>
                <w:szCs w:val="18"/>
              </w:rPr>
              <w:t>46</w:t>
            </w:r>
          </w:p>
        </w:tc>
        <w:tc>
          <w:tcPr>
            <w:tcW w:w="1702"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0" w:type="dxa"/>
            <w:vAlign w:val="center"/>
          </w:tcPr>
          <w:p>
            <w:pPr>
              <w:spacing w:line="360" w:lineRule="exact"/>
              <w:jc w:val="center"/>
              <w:rPr>
                <w:color w:val="000000"/>
                <w:sz w:val="18"/>
                <w:szCs w:val="18"/>
              </w:rPr>
            </w:pPr>
            <w:r>
              <w:rPr>
                <w:rFonts w:hint="eastAsia"/>
                <w:color w:val="000000"/>
                <w:sz w:val="18"/>
                <w:szCs w:val="18"/>
              </w:rPr>
              <w:t>比例</w:t>
            </w:r>
          </w:p>
        </w:tc>
        <w:tc>
          <w:tcPr>
            <w:tcW w:w="1701"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49.45%</w:t>
            </w:r>
          </w:p>
        </w:tc>
        <w:tc>
          <w:tcPr>
            <w:tcW w:w="1700" w:type="dxa"/>
          </w:tcPr>
          <w:p>
            <w:pPr>
              <w:pStyle w:val="7"/>
              <w:tabs>
                <w:tab w:val="clear" w:pos="945"/>
              </w:tabs>
              <w:ind w:firstLine="0" w:firstLineChars="0"/>
              <w:jc w:val="center"/>
              <w:rPr>
                <w:rFonts w:ascii="Cambria Math" w:eastAsia="宋体"/>
                <w:color w:val="000000"/>
                <w:sz w:val="18"/>
                <w:szCs w:val="18"/>
              </w:rPr>
            </w:pPr>
            <w:r>
              <w:rPr>
                <w:rFonts w:ascii="Cambria Math" w:eastAsia="宋体"/>
                <w:color w:val="000000"/>
                <w:sz w:val="18"/>
                <w:szCs w:val="18"/>
              </w:rPr>
              <w:t>50.55%</w:t>
            </w:r>
          </w:p>
        </w:tc>
        <w:tc>
          <w:tcPr>
            <w:tcW w:w="1701" w:type="dxa"/>
            <w:vAlign w:val="center"/>
          </w:tcPr>
          <w:p>
            <w:pPr>
              <w:pStyle w:val="7"/>
              <w:tabs>
                <w:tab w:val="clear" w:pos="945"/>
              </w:tabs>
              <w:ind w:firstLine="0" w:firstLineChars="0"/>
              <w:jc w:val="center"/>
              <w:rPr>
                <w:rFonts w:ascii="Cambria Math" w:eastAsia="宋体"/>
                <w:color w:val="000000"/>
                <w:sz w:val="18"/>
                <w:szCs w:val="18"/>
              </w:rPr>
            </w:pPr>
            <w:r>
              <w:rPr>
                <w:rFonts w:hint="eastAsia" w:ascii="Cambria Math" w:eastAsia="宋体"/>
                <w:color w:val="000000"/>
                <w:sz w:val="18"/>
                <w:szCs w:val="18"/>
              </w:rPr>
              <w:t>100.00%</w:t>
            </w:r>
          </w:p>
        </w:tc>
        <w:tc>
          <w:tcPr>
            <w:tcW w:w="1702" w:type="dxa"/>
            <w:vAlign w:val="center"/>
          </w:tcPr>
          <w:p>
            <w:pPr>
              <w:pStyle w:val="7"/>
              <w:tabs>
                <w:tab w:val="clear" w:pos="945"/>
              </w:tabs>
              <w:ind w:firstLine="0" w:firstLineChars="0"/>
              <w:jc w:val="center"/>
              <w:rPr>
                <w:rFonts w:ascii="Cambria Math" w:eastAsia="Courier New"/>
                <w:color w:val="FF0000"/>
                <w:sz w:val="18"/>
                <w:szCs w:val="18"/>
              </w:rPr>
            </w:pPr>
          </w:p>
        </w:tc>
      </w:tr>
    </w:tbl>
    <w:p>
      <w:pPr>
        <w:snapToGrid w:val="0"/>
        <w:spacing w:before="156" w:beforeLines="50" w:line="380" w:lineRule="exact"/>
        <w:ind w:firstLine="482" w:firstLineChars="200"/>
        <w:outlineLvl w:val="0"/>
        <w:rPr>
          <w:rFonts w:ascii="宋体" w:hAnsi="宋体"/>
          <w:b/>
          <w:color w:val="000000"/>
          <w:sz w:val="24"/>
        </w:rPr>
      </w:pPr>
      <w:r>
        <w:rPr>
          <w:rFonts w:hint="eastAsia" w:ascii="宋体" w:hAnsi="宋体"/>
          <w:b/>
          <w:color w:val="000000"/>
          <w:sz w:val="24"/>
        </w:rPr>
        <w:t>八、教学资源配置与要求</w:t>
      </w:r>
      <w:bookmarkEnd w:id="7"/>
    </w:p>
    <w:p>
      <w:pPr>
        <w:snapToGrid w:val="0"/>
        <w:spacing w:line="380" w:lineRule="exact"/>
        <w:ind w:firstLine="420" w:firstLineChars="200"/>
        <w:outlineLvl w:val="1"/>
        <w:rPr>
          <w:rFonts w:ascii="宋体" w:hAnsi="宋体"/>
          <w:color w:val="000000"/>
          <w:szCs w:val="21"/>
        </w:rPr>
      </w:pPr>
      <w:bookmarkStart w:id="8" w:name="_Toc327706747"/>
      <w:bookmarkStart w:id="9" w:name="_Toc327706748"/>
      <w:r>
        <w:rPr>
          <w:rFonts w:hint="eastAsia" w:ascii="宋体" w:hAnsi="宋体"/>
          <w:color w:val="000000"/>
          <w:szCs w:val="21"/>
        </w:rPr>
        <w:t>（一）师资条件</w:t>
      </w:r>
      <w:bookmarkEnd w:id="8"/>
    </w:p>
    <w:p>
      <w:pPr>
        <w:snapToGrid w:val="0"/>
        <w:spacing w:line="380" w:lineRule="exact"/>
        <w:ind w:firstLine="420" w:firstLineChars="200"/>
        <w:rPr>
          <w:rFonts w:ascii="宋体" w:hAnsi="宋体"/>
          <w:color w:val="000000"/>
          <w:szCs w:val="21"/>
        </w:rPr>
      </w:pPr>
      <w:r>
        <w:rPr>
          <w:rFonts w:hint="eastAsia" w:ascii="宋体" w:hAnsi="宋体"/>
          <w:color w:val="000000"/>
          <w:szCs w:val="21"/>
        </w:rPr>
        <w:t>根据粮油储藏与检测专业人才培养目标和学生规模，进行相应的师资配备。教师在人才培养过程中，既是教师又是师傅；既要具备相应的专业知识，又要具备相应的专业技能；既要有新的高职教育理念，又要有课程开发能力和课程教学实施能力。因此，在师资结构上按照专业带头人、骨干教师、双师型教师和兼职教师进行配备，并达到不同的能力要求。其中专业带头人1人，高级职称占35%以上，骨干教师比例达到50%以上，双师型教师比例应达到90%以上，兼职教师比例达到30%以上。为保证人才培养质量，按照学生规模，师生比达到1:17。</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1.专业带头人</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专业带头人需具有先进的教学理念、较强的教学设计、丰富的教学经验，专业知识全面，实践经验丰富，有较强的管理能力，对职业教育有深入研究，能够把握行业是新技术和动态，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2.骨干教师队伍</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骨干教师需具有较丰富的专业知识和教学经验，能根据行业、企业实际技术应用技术开展教学工作，教学效果良好；对职业教育有一定的研究，具有职业课程开发与实施教学改革的能力；具有丰富的专业实践经历，能够组织实施实践教学。其主要工作有：参与人才培养方案制订的相关工作，进行专业核心课程的开发与建设，编写相关教学文件，进行实训室建设，参与教学管理制度的编制。</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3.兼职教师队伍</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兼职教师主要由具备丰富实践经验和较强专业技能的企业专家、一线技术人员和能工巧匠组成，具备较强的解决生产技术问题的能力，善于沟通与表达。其主要工作有：参与人才培养方案的制订；承担一定的教学任务，指导实训；参与课程开发与建设，参与相关教学文件的编写；参与校内实训室和校外实习基地建设。</w:t>
      </w:r>
    </w:p>
    <w:p>
      <w:pPr>
        <w:snapToGrid w:val="0"/>
        <w:spacing w:line="380" w:lineRule="exact"/>
        <w:ind w:firstLine="420" w:firstLineChars="200"/>
        <w:outlineLvl w:val="1"/>
        <w:rPr>
          <w:rFonts w:ascii="宋体" w:hAnsi="宋体"/>
          <w:color w:val="000000"/>
          <w:szCs w:val="21"/>
        </w:rPr>
      </w:pPr>
      <w:r>
        <w:rPr>
          <w:rFonts w:hint="eastAsia" w:ascii="宋体" w:hAnsi="宋体"/>
          <w:color w:val="000000"/>
          <w:szCs w:val="21"/>
        </w:rPr>
        <w:t>（二）实训条件</w:t>
      </w:r>
      <w:bookmarkEnd w:id="9"/>
    </w:p>
    <w:p>
      <w:pPr>
        <w:snapToGrid w:val="0"/>
        <w:spacing w:line="380" w:lineRule="exact"/>
        <w:ind w:firstLine="420" w:firstLineChars="200"/>
        <w:rPr>
          <w:rFonts w:ascii="宋体" w:hAnsi="宋体"/>
          <w:color w:val="000000"/>
          <w:szCs w:val="21"/>
        </w:rPr>
      </w:pPr>
      <w:r>
        <w:rPr>
          <w:rFonts w:hint="eastAsia" w:ascii="宋体" w:hAnsi="宋体"/>
          <w:color w:val="000000"/>
          <w:szCs w:val="21"/>
        </w:rPr>
        <w:t>1.校内实训场地</w:t>
      </w:r>
    </w:p>
    <w:p>
      <w:pPr>
        <w:snapToGrid w:val="0"/>
        <w:spacing w:line="380" w:lineRule="exact"/>
        <w:ind w:firstLine="420" w:firstLineChars="200"/>
        <w:rPr>
          <w:rFonts w:hint="eastAsia" w:ascii="宋体" w:hAnsi="宋体"/>
          <w:color w:val="000000"/>
          <w:szCs w:val="21"/>
        </w:rPr>
      </w:pPr>
    </w:p>
    <w:p>
      <w:pPr>
        <w:snapToGrid w:val="0"/>
        <w:spacing w:line="380" w:lineRule="exact"/>
        <w:ind w:firstLine="422" w:firstLineChars="200"/>
        <w:jc w:val="center"/>
        <w:rPr>
          <w:rFonts w:hint="eastAsia" w:ascii="宋体" w:hAnsi="宋体"/>
          <w:b/>
          <w:bCs/>
          <w:color w:val="000000"/>
          <w:szCs w:val="21"/>
        </w:rPr>
      </w:pPr>
      <w:r>
        <w:rPr>
          <w:rFonts w:hint="eastAsia" w:ascii="宋体" w:hAnsi="宋体"/>
          <w:b/>
          <w:bCs/>
          <w:color w:val="000000"/>
          <w:szCs w:val="21"/>
        </w:rPr>
        <w:t>校内实训场地建设要求一览表</w:t>
      </w:r>
    </w:p>
    <w:tbl>
      <w:tblPr>
        <w:tblStyle w:val="14"/>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443"/>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实训场地名称</w:t>
            </w:r>
          </w:p>
        </w:tc>
        <w:tc>
          <w:tcPr>
            <w:tcW w:w="2443"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主要设备配置</w:t>
            </w:r>
          </w:p>
        </w:tc>
        <w:tc>
          <w:tcPr>
            <w:tcW w:w="4320"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粮油储藏理实一体化</w:t>
            </w:r>
          </w:p>
          <w:p>
            <w:pPr>
              <w:tabs>
                <w:tab w:val="left" w:pos="900"/>
              </w:tabs>
              <w:snapToGrid w:val="0"/>
              <w:spacing w:line="312" w:lineRule="auto"/>
              <w:jc w:val="center"/>
              <w:rPr>
                <w:rFonts w:ascii="宋体" w:hAnsi="宋体"/>
                <w:bCs/>
                <w:szCs w:val="21"/>
              </w:rPr>
            </w:pPr>
            <w:r>
              <w:rPr>
                <w:rFonts w:hint="eastAsia" w:ascii="宋体" w:hAnsi="宋体"/>
                <w:bCs/>
                <w:szCs w:val="21"/>
              </w:rPr>
              <w:t>实训室</w:t>
            </w:r>
          </w:p>
        </w:tc>
        <w:tc>
          <w:tcPr>
            <w:tcW w:w="2443" w:type="dxa"/>
            <w:vAlign w:val="center"/>
          </w:tcPr>
          <w:p>
            <w:pPr>
              <w:tabs>
                <w:tab w:val="left" w:pos="900"/>
              </w:tabs>
              <w:adjustRightInd w:val="0"/>
              <w:snapToGrid w:val="0"/>
              <w:spacing w:line="312" w:lineRule="auto"/>
              <w:rPr>
                <w:rFonts w:ascii="宋体" w:hAnsi="宋体"/>
                <w:szCs w:val="21"/>
              </w:rPr>
            </w:pPr>
            <w:r>
              <w:rPr>
                <w:rFonts w:ascii="宋体" w:hAnsi="宋体"/>
                <w:szCs w:val="21"/>
              </w:rPr>
              <w:t>轴流式通风机、离心式通风机、粮情测控系统、温湿度测定仪、模拟仓等</w:t>
            </w:r>
          </w:p>
        </w:tc>
        <w:tc>
          <w:tcPr>
            <w:tcW w:w="4320" w:type="dxa"/>
            <w:vAlign w:val="center"/>
          </w:tcPr>
          <w:p>
            <w:pPr>
              <w:tabs>
                <w:tab w:val="left" w:pos="900"/>
              </w:tabs>
              <w:adjustRightInd w:val="0"/>
              <w:spacing w:line="312" w:lineRule="auto"/>
              <w:rPr>
                <w:rFonts w:ascii="宋体" w:hAnsi="宋体"/>
                <w:bCs/>
                <w:szCs w:val="21"/>
              </w:rPr>
            </w:pPr>
            <w:r>
              <w:rPr>
                <w:rFonts w:ascii="宋体" w:hAnsi="宋体"/>
                <w:szCs w:val="21"/>
              </w:rPr>
              <w:t>粮油储藏一体化教学，主要对粮油空仓准备、粮油入库、粮情测控、粮油出库等项目进行教学，承担学生实训和教师科研任务，同时承接对外培训</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储粮害虫防治实训室</w:t>
            </w:r>
          </w:p>
        </w:tc>
        <w:tc>
          <w:tcPr>
            <w:tcW w:w="2443" w:type="dxa"/>
            <w:vAlign w:val="center"/>
          </w:tcPr>
          <w:p>
            <w:pPr>
              <w:tabs>
                <w:tab w:val="left" w:pos="900"/>
              </w:tabs>
              <w:adjustRightInd w:val="0"/>
              <w:snapToGrid w:val="0"/>
              <w:spacing w:line="312" w:lineRule="auto"/>
              <w:rPr>
                <w:rFonts w:ascii="宋体" w:hAnsi="宋体"/>
                <w:szCs w:val="21"/>
              </w:rPr>
            </w:pPr>
            <w:r>
              <w:rPr>
                <w:rFonts w:ascii="宋体" w:hAnsi="宋体"/>
                <w:szCs w:val="21"/>
              </w:rPr>
              <w:t>储粮害虫标本、体视显微镜等</w:t>
            </w:r>
          </w:p>
        </w:tc>
        <w:tc>
          <w:tcPr>
            <w:tcW w:w="4320" w:type="dxa"/>
            <w:vAlign w:val="center"/>
          </w:tcPr>
          <w:p>
            <w:pPr>
              <w:tabs>
                <w:tab w:val="left" w:pos="900"/>
              </w:tabs>
              <w:adjustRightInd w:val="0"/>
              <w:spacing w:line="312" w:lineRule="auto"/>
              <w:rPr>
                <w:rFonts w:ascii="宋体" w:hAnsi="宋体"/>
                <w:szCs w:val="21"/>
              </w:rPr>
            </w:pPr>
            <w:r>
              <w:rPr>
                <w:rFonts w:ascii="宋体" w:hAnsi="宋体"/>
                <w:szCs w:val="21"/>
              </w:rPr>
              <w:t>主要用于储粮害虫的识别</w:t>
            </w:r>
            <w:r>
              <w:rPr>
                <w:rFonts w:hint="eastAsia" w:ascii="宋体" w:hAnsi="宋体"/>
                <w:szCs w:val="21"/>
              </w:rPr>
              <w:t>、物理机械防治、杀虫技术、防治器械与防护用具等一体化教学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2" w:type="dxa"/>
            <w:vAlign w:val="center"/>
          </w:tcPr>
          <w:p>
            <w:pPr>
              <w:tabs>
                <w:tab w:val="left" w:pos="900"/>
              </w:tabs>
              <w:snapToGrid w:val="0"/>
              <w:spacing w:line="312" w:lineRule="auto"/>
              <w:ind w:left="90" w:leftChars="43"/>
              <w:jc w:val="center"/>
              <w:rPr>
                <w:rFonts w:ascii="宋体" w:hAnsi="宋体" w:cs="宋体"/>
                <w:bCs/>
                <w:szCs w:val="21"/>
              </w:rPr>
            </w:pPr>
            <w:r>
              <w:rPr>
                <w:rFonts w:hint="eastAsia" w:ascii="宋体" w:hAnsi="宋体" w:cs="宋体"/>
                <w:bCs/>
                <w:szCs w:val="21"/>
              </w:rPr>
              <w:t>大米综合生产技术理实一体化实训室</w:t>
            </w:r>
          </w:p>
        </w:tc>
        <w:tc>
          <w:tcPr>
            <w:tcW w:w="2443" w:type="dxa"/>
            <w:vAlign w:val="center"/>
          </w:tcPr>
          <w:p>
            <w:pPr>
              <w:tabs>
                <w:tab w:val="left" w:pos="900"/>
              </w:tabs>
              <w:adjustRightInd w:val="0"/>
              <w:snapToGrid w:val="0"/>
              <w:spacing w:line="312" w:lineRule="auto"/>
              <w:rPr>
                <w:rFonts w:ascii="宋体" w:hAnsi="宋体"/>
                <w:szCs w:val="21"/>
              </w:rPr>
            </w:pPr>
            <w:r>
              <w:rPr>
                <w:rFonts w:hint="eastAsia" w:ascii="宋体" w:hAnsi="宋体"/>
                <w:szCs w:val="21"/>
              </w:rPr>
              <w:t>30T/D大米生产线</w:t>
            </w:r>
          </w:p>
        </w:tc>
        <w:tc>
          <w:tcPr>
            <w:tcW w:w="4320" w:type="dxa"/>
            <w:vAlign w:val="center"/>
          </w:tcPr>
          <w:p>
            <w:pPr>
              <w:tabs>
                <w:tab w:val="left" w:pos="900"/>
              </w:tabs>
              <w:adjustRightInd w:val="0"/>
              <w:spacing w:line="312" w:lineRule="auto"/>
              <w:rPr>
                <w:rFonts w:ascii="宋体" w:hAnsi="宋体" w:cs="宋体"/>
                <w:bCs/>
                <w:szCs w:val="21"/>
              </w:rPr>
            </w:pPr>
            <w:r>
              <w:rPr>
                <w:rFonts w:hint="eastAsia" w:ascii="宋体" w:hAnsi="宋体" w:cs="宋体"/>
                <w:bCs/>
                <w:szCs w:val="21"/>
              </w:rPr>
              <w:t>大米生产操作、设备保养与检修、大米生产工艺调试、粮食饲料生产技术改造等理实一体化教学。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2" w:type="dxa"/>
            <w:vAlign w:val="center"/>
          </w:tcPr>
          <w:p>
            <w:pPr>
              <w:tabs>
                <w:tab w:val="left" w:pos="900"/>
              </w:tabs>
              <w:spacing w:line="312" w:lineRule="auto"/>
              <w:jc w:val="center"/>
              <w:rPr>
                <w:rFonts w:ascii="宋体" w:hAnsi="宋体" w:cs="宋体"/>
                <w:szCs w:val="21"/>
              </w:rPr>
            </w:pPr>
            <w:r>
              <w:rPr>
                <w:rFonts w:hint="eastAsia" w:ascii="宋体" w:hAnsi="宋体"/>
                <w:szCs w:val="21"/>
              </w:rPr>
              <w:t>单机空载运行及设备检修实训室</w:t>
            </w:r>
          </w:p>
        </w:tc>
        <w:tc>
          <w:tcPr>
            <w:tcW w:w="2443" w:type="dxa"/>
            <w:vAlign w:val="center"/>
          </w:tcPr>
          <w:p>
            <w:pPr>
              <w:tabs>
                <w:tab w:val="left" w:pos="900"/>
              </w:tabs>
              <w:adjustRightInd w:val="0"/>
              <w:snapToGrid w:val="0"/>
              <w:spacing w:line="312" w:lineRule="auto"/>
              <w:rPr>
                <w:rFonts w:ascii="宋体" w:hAnsi="宋体"/>
                <w:szCs w:val="21"/>
              </w:rPr>
            </w:pPr>
            <w:r>
              <w:rPr>
                <w:rFonts w:hint="eastAsia" w:ascii="宋体" w:hAnsi="宋体"/>
                <w:szCs w:val="21"/>
              </w:rPr>
              <w:t>空载实训台、手动移动葫芦、投影仪</w:t>
            </w:r>
          </w:p>
        </w:tc>
        <w:tc>
          <w:tcPr>
            <w:tcW w:w="4320" w:type="dxa"/>
            <w:vAlign w:val="center"/>
          </w:tcPr>
          <w:p>
            <w:pPr>
              <w:tabs>
                <w:tab w:val="left" w:pos="900"/>
              </w:tabs>
              <w:adjustRightInd w:val="0"/>
              <w:spacing w:line="312" w:lineRule="auto"/>
              <w:rPr>
                <w:rFonts w:ascii="宋体" w:hAnsi="宋体" w:cs="宋体"/>
                <w:szCs w:val="21"/>
              </w:rPr>
            </w:pPr>
            <w:r>
              <w:rPr>
                <w:rFonts w:hint="eastAsia" w:ascii="宋体" w:hAnsi="宋体" w:cs="宋体"/>
                <w:szCs w:val="21"/>
              </w:rPr>
              <w:t>设备卸装实训、生产操作、设备检修等理实一体化教学。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原子吸收分光光度计实训室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原子吸收分光光度计等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主要对粮油食品中常量和微量金属元素进行定量分析，承担学生实训教学和教师科研任务，使学生掌 握原子吸收光谱仪的使用技能和日常保养维护方法； 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气相色谱仪实训室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气相色谱仪等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主要用于粮油、食品中热稳定性较好成分的分析检验以及农药残留的检验，主要承担学生实训教学和教师科研任务，掌握仪器使用、日常保养和排障知识；职业技能鉴定考核。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高效液相色谱仪实训室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高效液相色谱仪、氨基酸分析仪等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主要用于粮油、食品营养成分的分析检验，承担学生实训教学和教师科研任务，掌握仪器的基本结构和使用，掌握仪器的日常保养和排障知识；职业技能鉴定考核。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粉质仪实训室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粉质仪等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 xml:space="preserve"> 主要用于面粉工艺品质检验的实训教学，重点培养学生对面粉品质检验和质量监控的基本技能，使学生熟练掌握设备的使用、熟悉设备的常规维修及保养；职业技能鉴定考核。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分光光度计实训室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可见分光光度计、紫外可见分光光度计等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主要承担分析检验类实训课程的基本教学，并为教师科研服务，掌握仪器的基本结构、使用和日常保养维护方法；职业技能鉴定考核。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粮油物理检验实训室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容重器、粉碎机、碎米分离器、阿贝折射仪、砻谷机、天平等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培养学生具有采集样品和处理样品的能力，具有应用物理分析的知识与方法对样品进行检验与分析的能力；职业技能鉴定考核。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粮油化学检验实训室</w:t>
            </w:r>
          </w:p>
        </w:tc>
        <w:tc>
          <w:tcPr>
            <w:tcW w:w="2443" w:type="dxa"/>
            <w:vAlign w:val="center"/>
          </w:tcPr>
          <w:p>
            <w:pPr>
              <w:adjustRightInd w:val="0"/>
              <w:snapToGrid w:val="0"/>
              <w:spacing w:line="312" w:lineRule="auto"/>
              <w:rPr>
                <w:rFonts w:ascii="宋体" w:hAnsi="宋体"/>
                <w:bCs/>
                <w:szCs w:val="21"/>
              </w:rPr>
            </w:pPr>
            <w:r>
              <w:rPr>
                <w:rFonts w:hint="eastAsia" w:ascii="宋体" w:hAnsi="宋体"/>
                <w:bCs/>
                <w:szCs w:val="21"/>
              </w:rPr>
              <w:t>粗脂肪测定仪、凯氏定氮以、纤维素测定仪、干燥箱、高温炉等</w:t>
            </w:r>
          </w:p>
        </w:tc>
        <w:tc>
          <w:tcPr>
            <w:tcW w:w="4320" w:type="dxa"/>
            <w:vAlign w:val="center"/>
          </w:tcPr>
          <w:p>
            <w:pPr>
              <w:adjustRightInd w:val="0"/>
              <w:spacing w:line="312" w:lineRule="auto"/>
              <w:rPr>
                <w:rFonts w:ascii="宋体" w:hAnsi="宋体"/>
                <w:bCs/>
                <w:szCs w:val="21"/>
              </w:rPr>
            </w:pPr>
            <w:r>
              <w:rPr>
                <w:rFonts w:hint="eastAsia" w:ascii="宋体" w:hAnsi="宋体"/>
                <w:bCs/>
                <w:szCs w:val="21"/>
              </w:rPr>
              <w:t>培养学生具有采集样品和处理样品的能力，具有应用化学分析的知识与方法对样品进行检验与分析的能力；职业技能鉴定考核。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粮食微生物技术实训室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自动高压灭菌锅、无菌操作台、 双目型生物显微镜、冰箱、培养箱等</w:t>
            </w:r>
          </w:p>
        </w:tc>
        <w:tc>
          <w:tcPr>
            <w:tcW w:w="4320" w:type="dxa"/>
            <w:vAlign w:val="center"/>
          </w:tcPr>
          <w:p>
            <w:pPr>
              <w:tabs>
                <w:tab w:val="left" w:pos="900"/>
              </w:tabs>
              <w:adjustRightInd w:val="0"/>
              <w:spacing w:line="312" w:lineRule="auto"/>
              <w:rPr>
                <w:rFonts w:ascii="宋体" w:hAnsi="宋体"/>
                <w:bCs/>
                <w:szCs w:val="21"/>
              </w:rPr>
            </w:pPr>
            <w:r>
              <w:rPr>
                <w:rFonts w:hint="eastAsia" w:ascii="宋体" w:hAnsi="宋体"/>
                <w:bCs/>
                <w:szCs w:val="21"/>
              </w:rPr>
              <w:t>培养学生具有检验食品中细菌总数、大肠菌群等微生物的能力；职业技能鉴定考核。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药品试剂室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实训项目用试剂</w:t>
            </w:r>
          </w:p>
        </w:tc>
        <w:tc>
          <w:tcPr>
            <w:tcW w:w="4320" w:type="dxa"/>
            <w:vAlign w:val="center"/>
          </w:tcPr>
          <w:p>
            <w:pPr>
              <w:widowControl/>
              <w:adjustRightInd w:val="0"/>
              <w:spacing w:line="312" w:lineRule="auto"/>
              <w:rPr>
                <w:rFonts w:ascii="宋体" w:hAnsi="宋体"/>
                <w:bCs/>
                <w:szCs w:val="21"/>
              </w:rPr>
            </w:pPr>
            <w:r>
              <w:rPr>
                <w:rFonts w:hint="eastAsia" w:ascii="宋体" w:hAnsi="宋体"/>
                <w:bCs/>
                <w:szCs w:val="21"/>
              </w:rPr>
              <w:t>存放各类检验药品和试剂。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天平室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电子天平（0.01g、0.0001g）</w:t>
            </w:r>
          </w:p>
        </w:tc>
        <w:tc>
          <w:tcPr>
            <w:tcW w:w="4320" w:type="dxa"/>
            <w:vAlign w:val="center"/>
          </w:tcPr>
          <w:p>
            <w:pPr>
              <w:widowControl/>
              <w:adjustRightInd w:val="0"/>
              <w:spacing w:line="312" w:lineRule="auto"/>
              <w:rPr>
                <w:rFonts w:ascii="宋体" w:hAnsi="宋体"/>
                <w:bCs/>
                <w:szCs w:val="21"/>
              </w:rPr>
            </w:pPr>
            <w:r>
              <w:rPr>
                <w:rFonts w:hint="eastAsia" w:ascii="宋体" w:hAnsi="宋体"/>
                <w:bCs/>
                <w:szCs w:val="21"/>
              </w:rPr>
              <w:t>增量法、减量法、指定质量称量法称量样品试剂等。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2212" w:type="dxa"/>
            <w:vAlign w:val="center"/>
          </w:tcPr>
          <w:p>
            <w:pPr>
              <w:tabs>
                <w:tab w:val="left" w:pos="900"/>
              </w:tabs>
              <w:snapToGrid w:val="0"/>
              <w:spacing w:line="312" w:lineRule="auto"/>
              <w:jc w:val="center"/>
              <w:rPr>
                <w:rFonts w:ascii="宋体" w:hAnsi="宋体"/>
                <w:bCs/>
                <w:szCs w:val="21"/>
              </w:rPr>
            </w:pPr>
            <w:r>
              <w:rPr>
                <w:rFonts w:hint="eastAsia" w:ascii="宋体" w:hAnsi="宋体"/>
                <w:bCs/>
                <w:szCs w:val="21"/>
              </w:rPr>
              <w:t>资讯辅助实训室</w:t>
            </w:r>
          </w:p>
        </w:tc>
        <w:tc>
          <w:tcPr>
            <w:tcW w:w="2443" w:type="dxa"/>
            <w:vAlign w:val="center"/>
          </w:tcPr>
          <w:p>
            <w:pPr>
              <w:tabs>
                <w:tab w:val="left" w:pos="900"/>
              </w:tabs>
              <w:adjustRightInd w:val="0"/>
              <w:snapToGrid w:val="0"/>
              <w:spacing w:line="312" w:lineRule="auto"/>
              <w:rPr>
                <w:rFonts w:ascii="宋体" w:hAnsi="宋体"/>
                <w:bCs/>
                <w:szCs w:val="21"/>
              </w:rPr>
            </w:pPr>
            <w:r>
              <w:rPr>
                <w:rFonts w:hint="eastAsia" w:ascii="宋体" w:hAnsi="宋体"/>
                <w:bCs/>
                <w:szCs w:val="21"/>
              </w:rPr>
              <w:t>计算机等</w:t>
            </w:r>
          </w:p>
        </w:tc>
        <w:tc>
          <w:tcPr>
            <w:tcW w:w="4320" w:type="dxa"/>
            <w:vAlign w:val="center"/>
          </w:tcPr>
          <w:p>
            <w:pPr>
              <w:widowControl/>
              <w:adjustRightInd w:val="0"/>
              <w:spacing w:line="312" w:lineRule="auto"/>
              <w:rPr>
                <w:rFonts w:ascii="宋体" w:hAnsi="宋体"/>
                <w:bCs/>
                <w:szCs w:val="21"/>
              </w:rPr>
            </w:pPr>
            <w:r>
              <w:rPr>
                <w:rFonts w:hint="eastAsia" w:ascii="宋体" w:hAnsi="宋体"/>
                <w:bCs/>
                <w:szCs w:val="21"/>
              </w:rPr>
              <w:t>查阅文献资料，编制检验报告。</w:t>
            </w:r>
          </w:p>
        </w:tc>
      </w:tr>
    </w:tbl>
    <w:p>
      <w:pPr>
        <w:snapToGrid w:val="0"/>
        <w:spacing w:line="380" w:lineRule="exact"/>
        <w:ind w:firstLine="420" w:firstLineChars="200"/>
        <w:rPr>
          <w:rFonts w:hint="eastAsia" w:ascii="宋体" w:hAnsi="宋体"/>
          <w:color w:val="000000"/>
          <w:szCs w:val="21"/>
        </w:rPr>
      </w:pPr>
    </w:p>
    <w:p>
      <w:pPr>
        <w:snapToGrid w:val="0"/>
        <w:spacing w:line="380" w:lineRule="exact"/>
        <w:ind w:firstLine="420" w:firstLineChars="200"/>
        <w:rPr>
          <w:rFonts w:ascii="宋体" w:hAnsi="宋体"/>
          <w:color w:val="000000"/>
          <w:szCs w:val="21"/>
        </w:rPr>
      </w:pPr>
      <w:r>
        <w:rPr>
          <w:rFonts w:hint="eastAsia" w:ascii="宋体" w:hAnsi="宋体"/>
          <w:color w:val="000000"/>
          <w:szCs w:val="21"/>
        </w:rPr>
        <w:t>2.校外实习场地</w:t>
      </w:r>
    </w:p>
    <w:p>
      <w:pPr>
        <w:spacing w:line="360" w:lineRule="exact"/>
        <w:ind w:firstLine="420" w:firstLineChars="200"/>
        <w:rPr>
          <w:rFonts w:ascii="宋体" w:hAnsi="宋体" w:cs="宋体"/>
          <w:bCs/>
          <w:color w:val="000000"/>
        </w:rPr>
      </w:pPr>
      <w:r>
        <w:rPr>
          <w:rFonts w:hint="eastAsia" w:ascii="宋体" w:hAnsi="宋体" w:cs="宋体"/>
          <w:color w:val="000000"/>
          <w:szCs w:val="21"/>
        </w:rPr>
        <w:t>校外实习基地</w:t>
      </w:r>
      <w:r>
        <w:rPr>
          <w:rFonts w:hint="eastAsia" w:ascii="宋体" w:hAnsi="宋体" w:cs="宋体"/>
          <w:bCs/>
          <w:color w:val="000000"/>
        </w:rPr>
        <w:t>主要有</w:t>
      </w:r>
      <w:r>
        <w:rPr>
          <w:rFonts w:hint="eastAsia" w:ascii="宋体" w:hAnsi="宋体"/>
          <w:color w:val="000000"/>
          <w:szCs w:val="21"/>
        </w:rPr>
        <w:t>中粮粮油、中储粮、江粮集团</w:t>
      </w:r>
      <w:r>
        <w:rPr>
          <w:rFonts w:hint="eastAsia" w:ascii="宋体" w:hAnsi="宋体" w:cs="宋体"/>
          <w:bCs/>
          <w:color w:val="000000"/>
        </w:rPr>
        <w:t>、江西省粮油质量监督检测中心</w:t>
      </w:r>
      <w:r>
        <w:rPr>
          <w:rFonts w:hint="eastAsia"/>
          <w:color w:val="000000"/>
        </w:rPr>
        <w:t>等企业，以满足专业教学和学生职业能力、职业素质的培养要求。</w:t>
      </w:r>
      <w:r>
        <w:rPr>
          <w:rFonts w:hint="eastAsia" w:ascii="宋体" w:hAnsi="宋体" w:cs="宋体"/>
          <w:color w:val="000000"/>
          <w:szCs w:val="21"/>
        </w:rPr>
        <w:t>校外实习基地从功能上应满足专业认识实习、专业课程教学和顶岗实习的要求，应具备一定的师资条件、住宿条件、场地条件和设备条件，生产工艺和设备相对先进，并具有相对的稳定性，最好离学校距离较近，以便于实践教学各项管理制度的落实和专业课程教学的实施，保证教学时间和教学效果。</w:t>
      </w:r>
    </w:p>
    <w:p>
      <w:pPr>
        <w:snapToGrid w:val="0"/>
        <w:spacing w:line="380" w:lineRule="exact"/>
        <w:ind w:firstLine="420" w:firstLineChars="200"/>
        <w:outlineLvl w:val="1"/>
        <w:rPr>
          <w:rFonts w:ascii="宋体" w:hAnsi="宋体"/>
          <w:color w:val="000000"/>
          <w:szCs w:val="21"/>
        </w:rPr>
      </w:pPr>
      <w:bookmarkStart w:id="10" w:name="_Toc327706749"/>
      <w:r>
        <w:rPr>
          <w:rFonts w:hint="eastAsia" w:ascii="宋体" w:hAnsi="宋体"/>
          <w:color w:val="000000"/>
          <w:szCs w:val="21"/>
        </w:rPr>
        <w:t>（三）其他资源</w:t>
      </w:r>
      <w:bookmarkEnd w:id="10"/>
    </w:p>
    <w:p>
      <w:pPr>
        <w:snapToGrid w:val="0"/>
        <w:spacing w:line="380" w:lineRule="exact"/>
        <w:ind w:firstLine="420" w:firstLineChars="200"/>
        <w:rPr>
          <w:rFonts w:ascii="宋体" w:hAnsi="宋体"/>
          <w:color w:val="000000"/>
          <w:szCs w:val="21"/>
        </w:rPr>
      </w:pPr>
      <w:r>
        <w:rPr>
          <w:rFonts w:hint="eastAsia" w:ascii="宋体" w:hAnsi="宋体"/>
          <w:color w:val="000000"/>
          <w:szCs w:val="21"/>
        </w:rPr>
        <w:t>专业以课程教学资源为核心进行教学资源建设，既能为专业人才培养方案实施提供保障，同时也能为学生自主学习、提升学习兴趣、拓展专业知识提供帮助。</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1.人才培养模式</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该专业实行定向培养模式，目前学院与赣州市粮油实业集团公司、信丰县粮食收储公司等多家粮油企业签订了定向培养协议，定向培养计划数达到</w:t>
      </w:r>
      <w:r>
        <w:rPr>
          <w:rFonts w:ascii="宋体" w:hAnsi="宋体"/>
          <w:color w:val="000000"/>
          <w:szCs w:val="21"/>
        </w:rPr>
        <w:t>100</w:t>
      </w:r>
      <w:r>
        <w:rPr>
          <w:rFonts w:hint="eastAsia" w:ascii="宋体" w:hAnsi="宋体"/>
          <w:color w:val="000000"/>
          <w:szCs w:val="21"/>
        </w:rPr>
        <w:t>多人。定向培养学生入学即签订定向培养三方协议书，学费减免4000元/年，只需缴纳2000元/年的学费，毕业就是单位业务技术骨干，就业有保障。录取到本专业的其他学生可参与深圳市粮食集团有限公司、广东新供销天润粮油集团有限公司及江西省内其它粮食企业的定向培养。</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2.专业社团</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“食检精英社”是</w:t>
      </w:r>
      <w:r>
        <w:rPr>
          <w:rFonts w:ascii="宋体" w:hAnsi="宋体"/>
          <w:color w:val="000000"/>
          <w:szCs w:val="21"/>
        </w:rPr>
        <w:t>以</w:t>
      </w:r>
      <w:r>
        <w:rPr>
          <w:rFonts w:hint="eastAsia" w:ascii="宋体" w:hAnsi="宋体"/>
          <w:color w:val="000000"/>
          <w:szCs w:val="21"/>
        </w:rPr>
        <w:t>粮工实训楼检验实训室</w:t>
      </w:r>
      <w:r>
        <w:rPr>
          <w:rFonts w:ascii="宋体" w:hAnsi="宋体"/>
          <w:color w:val="000000"/>
          <w:szCs w:val="21"/>
        </w:rPr>
        <w:t>为依托的</w:t>
      </w:r>
      <w:r>
        <w:rPr>
          <w:rFonts w:hint="eastAsia" w:ascii="宋体" w:hAnsi="宋体"/>
          <w:color w:val="000000"/>
          <w:szCs w:val="21"/>
        </w:rPr>
        <w:t>食品营养与检测</w:t>
      </w:r>
      <w:r>
        <w:rPr>
          <w:rFonts w:ascii="宋体" w:hAnsi="宋体"/>
          <w:color w:val="000000"/>
          <w:szCs w:val="21"/>
        </w:rPr>
        <w:t>及其相关专业的学生和食品</w:t>
      </w:r>
      <w:r>
        <w:rPr>
          <w:rFonts w:hint="eastAsia" w:ascii="宋体" w:hAnsi="宋体"/>
          <w:color w:val="000000"/>
          <w:szCs w:val="21"/>
        </w:rPr>
        <w:t>健康</w:t>
      </w:r>
      <w:r>
        <w:rPr>
          <w:rFonts w:ascii="宋体" w:hAnsi="宋体"/>
          <w:color w:val="000000"/>
          <w:szCs w:val="21"/>
        </w:rPr>
        <w:t>爱好者组成的学生社团。</w:t>
      </w:r>
      <w:r>
        <w:rPr>
          <w:rFonts w:hint="eastAsia" w:ascii="宋体" w:hAnsi="宋体"/>
          <w:color w:val="000000"/>
          <w:szCs w:val="21"/>
        </w:rPr>
        <w:t>该社团是</w:t>
      </w:r>
      <w:r>
        <w:rPr>
          <w:rFonts w:ascii="宋体" w:hAnsi="宋体"/>
          <w:color w:val="000000"/>
          <w:szCs w:val="21"/>
        </w:rPr>
        <w:t>以食品</w:t>
      </w:r>
      <w:r>
        <w:rPr>
          <w:rFonts w:hint="eastAsia" w:ascii="宋体" w:hAnsi="宋体"/>
          <w:color w:val="000000"/>
          <w:szCs w:val="21"/>
        </w:rPr>
        <w:t>安全质量管理</w:t>
      </w:r>
      <w:r>
        <w:rPr>
          <w:rFonts w:ascii="宋体" w:hAnsi="宋体"/>
          <w:color w:val="000000"/>
          <w:szCs w:val="21"/>
        </w:rPr>
        <w:t>为主的</w:t>
      </w:r>
      <w:r>
        <w:rPr>
          <w:rFonts w:hint="eastAsia" w:ascii="宋体" w:hAnsi="宋体"/>
          <w:color w:val="000000"/>
          <w:szCs w:val="21"/>
        </w:rPr>
        <w:t>专业类社团</w:t>
      </w:r>
      <w:r>
        <w:rPr>
          <w:rFonts w:ascii="宋体" w:hAnsi="宋体"/>
          <w:color w:val="000000"/>
          <w:szCs w:val="21"/>
        </w:rPr>
        <w:t>，</w:t>
      </w:r>
      <w:r>
        <w:rPr>
          <w:rFonts w:hint="eastAsia" w:ascii="宋体" w:hAnsi="宋体"/>
          <w:color w:val="000000"/>
          <w:szCs w:val="21"/>
        </w:rPr>
        <w:t>时刻关注着</w:t>
      </w:r>
      <w:r>
        <w:rPr>
          <w:rFonts w:ascii="宋体" w:hAnsi="宋体"/>
          <w:color w:val="000000"/>
          <w:szCs w:val="21"/>
        </w:rPr>
        <w:t>“食品安全与健康”</w:t>
      </w:r>
      <w:r>
        <w:rPr>
          <w:rFonts w:hint="eastAsia" w:ascii="宋体" w:hAnsi="宋体"/>
          <w:color w:val="000000"/>
          <w:szCs w:val="21"/>
        </w:rPr>
        <w:t>；致力于培养高端分析检验人才，提高学生就业质量水平，开拓高端就业机会。</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3.</w:t>
      </w:r>
      <w:r>
        <w:rPr>
          <w:rFonts w:hint="eastAsia"/>
          <w:color w:val="000000"/>
        </w:rPr>
        <w:t>创客空间</w:t>
      </w:r>
    </w:p>
    <w:p>
      <w:pPr>
        <w:snapToGrid w:val="0"/>
        <w:spacing w:line="380" w:lineRule="exact"/>
        <w:ind w:firstLine="420" w:firstLineChars="200"/>
        <w:rPr>
          <w:rFonts w:ascii="宋体" w:hAnsi="宋体"/>
          <w:b/>
          <w:color w:val="000000"/>
          <w:sz w:val="24"/>
        </w:rPr>
      </w:pPr>
      <w:r>
        <w:rPr>
          <w:rFonts w:hint="eastAsia" w:ascii="宋体" w:hAnsi="宋体"/>
          <w:color w:val="000000"/>
          <w:szCs w:val="21"/>
        </w:rPr>
        <w:t>“</w:t>
      </w:r>
      <w:r>
        <w:rPr>
          <w:rFonts w:ascii="宋体" w:hAnsi="宋体"/>
          <w:color w:val="000000"/>
          <w:szCs w:val="21"/>
        </w:rPr>
        <w:t>五谷杂粮创意坊</w:t>
      </w:r>
      <w:r>
        <w:rPr>
          <w:rFonts w:hint="eastAsia" w:ascii="宋体" w:hAnsi="宋体"/>
          <w:color w:val="000000"/>
          <w:szCs w:val="21"/>
        </w:rPr>
        <w:t>”</w:t>
      </w:r>
      <w:r>
        <w:rPr>
          <w:rFonts w:ascii="宋体" w:hAnsi="宋体"/>
          <w:color w:val="000000"/>
          <w:szCs w:val="21"/>
        </w:rPr>
        <w:t>本着“创意·创新·创造”的原则，以专业老师为引领和指导，组织和聚集一些对创意有想法和感兴趣的同学，充分发挥学生的创造性思维，进行各式各样的五谷杂粮方面的创意活动，从而获得有创意的产品</w:t>
      </w:r>
      <w:r>
        <w:rPr>
          <w:rFonts w:hint="eastAsia" w:ascii="宋体" w:hAnsi="宋体"/>
          <w:color w:val="000000"/>
          <w:szCs w:val="21"/>
        </w:rPr>
        <w:t>。</w:t>
      </w:r>
      <w:r>
        <w:rPr>
          <w:rFonts w:ascii="宋体" w:hAnsi="宋体"/>
          <w:color w:val="000000"/>
          <w:szCs w:val="21"/>
        </w:rPr>
        <w:t>培养学生健康营养的饮食理念，也有利于提高学生的创新创造能力。</w:t>
      </w:r>
      <w:bookmarkStart w:id="11" w:name="_Toc327706750"/>
    </w:p>
    <w:p>
      <w:pPr>
        <w:snapToGrid w:val="0"/>
        <w:spacing w:line="380" w:lineRule="exact"/>
        <w:ind w:firstLine="482" w:firstLineChars="200"/>
        <w:outlineLvl w:val="0"/>
        <w:rPr>
          <w:rFonts w:ascii="宋体" w:hAnsi="宋体"/>
          <w:b/>
          <w:color w:val="000000"/>
          <w:sz w:val="24"/>
        </w:rPr>
      </w:pPr>
      <w:r>
        <w:rPr>
          <w:rFonts w:hint="eastAsia" w:ascii="宋体" w:hAnsi="宋体"/>
          <w:b/>
          <w:color w:val="000000"/>
          <w:sz w:val="24"/>
        </w:rPr>
        <w:t>九、运行实施与保障措施</w:t>
      </w:r>
      <w:bookmarkEnd w:id="11"/>
    </w:p>
    <w:p>
      <w:pPr>
        <w:spacing w:line="380" w:lineRule="exact"/>
        <w:ind w:firstLine="420" w:firstLineChars="200"/>
        <w:rPr>
          <w:rFonts w:ascii="宋体" w:hAnsi="宋体" w:cs="宋体"/>
          <w:color w:val="000000"/>
        </w:rPr>
      </w:pPr>
      <w:r>
        <w:rPr>
          <w:rFonts w:hint="eastAsia" w:ascii="宋体" w:hAnsi="宋体" w:cs="宋体"/>
          <w:color w:val="000000"/>
        </w:rPr>
        <w:t>（一）教学组织与实施</w:t>
      </w:r>
    </w:p>
    <w:p>
      <w:pPr>
        <w:spacing w:line="380" w:lineRule="exact"/>
        <w:ind w:firstLine="420" w:firstLineChars="200"/>
        <w:rPr>
          <w:rFonts w:ascii="宋体" w:hAnsi="宋体" w:cs="宋体"/>
          <w:bCs/>
          <w:color w:val="000000"/>
        </w:rPr>
      </w:pPr>
      <w:r>
        <w:rPr>
          <w:rFonts w:hint="eastAsia" w:ascii="宋体" w:hAnsi="宋体" w:cs="宋体"/>
          <w:bCs/>
          <w:color w:val="000000"/>
        </w:rPr>
        <w:t>1.通用职业能力与素质教学和育人活动的组织实施</w:t>
      </w:r>
    </w:p>
    <w:p>
      <w:pPr>
        <w:spacing w:line="380" w:lineRule="exact"/>
        <w:ind w:firstLine="420" w:firstLineChars="200"/>
        <w:rPr>
          <w:rFonts w:ascii="宋体" w:hAnsi="宋体" w:cs="宋体"/>
          <w:bCs/>
          <w:color w:val="000000"/>
        </w:rPr>
      </w:pPr>
      <w:r>
        <w:rPr>
          <w:rFonts w:hint="eastAsia" w:ascii="宋体" w:hAnsi="宋体" w:cs="宋体"/>
          <w:bCs/>
          <w:color w:val="000000"/>
        </w:rPr>
        <w:t>贯彻立德树人根本任务，立足</w:t>
      </w:r>
      <w:r>
        <w:rPr>
          <w:rFonts w:ascii="Segoe UI" w:hAnsi="Segoe UI" w:cs="Segoe UI"/>
          <w:color w:val="000000"/>
        </w:rPr>
        <w:t>培养德智体美劳全面发展的社会主义事业建设者和接班人</w:t>
      </w:r>
      <w:r>
        <w:rPr>
          <w:rFonts w:hint="eastAsia" w:ascii="Segoe UI" w:hAnsi="Segoe UI" w:cs="Segoe UI"/>
          <w:color w:val="000000"/>
        </w:rPr>
        <w:t>，</w:t>
      </w:r>
      <w:r>
        <w:rPr>
          <w:rFonts w:hint="eastAsia" w:ascii="宋体" w:hAnsi="宋体" w:cs="宋体"/>
          <w:bCs/>
          <w:color w:val="000000"/>
        </w:rPr>
        <w:t>以提高学生素质能力为着力点，既要</w:t>
      </w:r>
      <w:r>
        <w:rPr>
          <w:rFonts w:hint="eastAsia" w:ascii="宋体" w:hAnsi="宋体" w:cs="宋体"/>
          <w:color w:val="000000"/>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cs="宋体"/>
          <w:color w:val="000000"/>
        </w:rPr>
      </w:pPr>
      <w:r>
        <w:rPr>
          <w:rFonts w:hint="eastAsia" w:ascii="宋体" w:hAnsi="宋体" w:cs="宋体"/>
          <w:b/>
          <w:color w:val="000000"/>
        </w:rPr>
        <w:t xml:space="preserve">    </w:t>
      </w:r>
      <w:r>
        <w:rPr>
          <w:rFonts w:hint="eastAsia" w:ascii="宋体" w:hAnsi="宋体" w:cs="宋体"/>
          <w:color w:val="000000"/>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cs="宋体"/>
          <w:color w:val="000000"/>
        </w:rPr>
      </w:pPr>
      <w:r>
        <w:rPr>
          <w:rFonts w:hint="eastAsia" w:ascii="宋体" w:hAnsi="宋体" w:cs="宋体"/>
          <w:color w:val="000000"/>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cs="宋体"/>
          <w:color w:val="000000"/>
        </w:rPr>
      </w:pPr>
      <w:r>
        <w:rPr>
          <w:rFonts w:hint="eastAsia" w:ascii="宋体" w:hAnsi="宋体" w:cs="宋体"/>
          <w:color w:val="000000"/>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cs="宋体"/>
          <w:color w:val="000000"/>
        </w:rPr>
      </w:pPr>
      <w:r>
        <w:rPr>
          <w:rFonts w:hint="eastAsia" w:ascii="宋体" w:hAnsi="宋体" w:cs="宋体"/>
          <w:color w:val="000000"/>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cs="宋体"/>
          <w:color w:val="000000"/>
        </w:rPr>
      </w:pPr>
      <w:r>
        <w:rPr>
          <w:rFonts w:hint="eastAsia" w:ascii="宋体" w:hAnsi="宋体" w:cs="宋体"/>
          <w:color w:val="000000"/>
        </w:rPr>
        <w:t>通用职业能力与素质教学和育人活动组织安排表参见下表：</w:t>
      </w:r>
    </w:p>
    <w:p>
      <w:pPr>
        <w:ind w:firstLine="422" w:firstLineChars="200"/>
        <w:jc w:val="center"/>
        <w:rPr>
          <w:rFonts w:hint="eastAsia" w:ascii="宋体" w:hAnsi="宋体" w:eastAsia="宋体" w:cs="宋体"/>
          <w:b/>
          <w:bCs/>
          <w:color w:val="000000"/>
        </w:rPr>
      </w:pPr>
      <w:r>
        <w:rPr>
          <w:rFonts w:hint="eastAsia" w:ascii="宋体" w:hAnsi="宋体" w:eastAsia="宋体" w:cs="宋体"/>
          <w:b/>
          <w:bCs/>
          <w:color w:val="000000"/>
        </w:rPr>
        <w:t>基本职业素质教育教学与创新实践育人组织安排表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595"/>
        <w:gridCol w:w="583"/>
        <w:gridCol w:w="2228"/>
        <w:gridCol w:w="1245"/>
        <w:gridCol w:w="170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blHeader/>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培养阶段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实施</w:t>
            </w:r>
          </w:p>
          <w:p>
            <w:pPr>
              <w:jc w:val="center"/>
              <w:rPr>
                <w:rFonts w:ascii="宋体" w:hAnsi="宋体" w:cs="宋体"/>
                <w:color w:val="000000"/>
                <w:sz w:val="18"/>
                <w:szCs w:val="18"/>
              </w:rPr>
            </w:pPr>
            <w:r>
              <w:rPr>
                <w:rFonts w:hint="eastAsia" w:ascii="宋体" w:hAnsi="宋体" w:cs="宋体"/>
                <w:color w:val="000000"/>
                <w:sz w:val="18"/>
                <w:szCs w:val="18"/>
              </w:rPr>
              <w:t>学期</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培养与提升内容</w:t>
            </w:r>
          </w:p>
        </w:tc>
        <w:tc>
          <w:tcPr>
            <w:tcW w:w="0" w:type="auto"/>
            <w:gridSpan w:val="4"/>
            <w:vAlign w:val="center"/>
          </w:tcPr>
          <w:p>
            <w:pPr>
              <w:jc w:val="center"/>
              <w:rPr>
                <w:rFonts w:ascii="宋体" w:hAnsi="宋体" w:cs="宋体"/>
                <w:color w:val="000000"/>
                <w:sz w:val="18"/>
                <w:szCs w:val="18"/>
              </w:rPr>
            </w:pPr>
            <w:r>
              <w:rPr>
                <w:rFonts w:hint="eastAsia" w:ascii="宋体" w:hAnsi="宋体" w:cs="宋体"/>
                <w:color w:val="000000"/>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课程教学</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实施部门</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实践育人</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入学适应与素质能力培养阶段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第1-2学期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思想政治素质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思政部、公共课部、武装部</w:t>
            </w:r>
          </w:p>
        </w:tc>
        <w:tc>
          <w:tcPr>
            <w:tcW w:w="1708" w:type="dxa"/>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cs="宋体"/>
                <w:color w:val="000000"/>
                <w:sz w:val="18"/>
                <w:szCs w:val="18"/>
              </w:rPr>
            </w:pPr>
            <w:r>
              <w:rPr>
                <w:rFonts w:hint="eastAsia" w:ascii="宋体" w:hAnsi="宋体" w:eastAsia="宋体" w:cs="宋体"/>
                <w:sz w:val="18"/>
                <w:szCs w:val="18"/>
              </w:rPr>
              <w:t>学生军训教官的选拔与培养</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身心健康</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体育与健康、大学生心理健康、职业素质修炼、大学生安全教育、大学生健康教育</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思政部、公共课部、学工处·团委·武装部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心理健康情况筛查、心理情景剧、心理健康讲座、运动会、体育社团、运动队、晨跑活动</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文化素质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实用大学语文、综合英语、五粮文化育人学思践悟</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演讲比赛、摄影比赛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入学适应与素质能力培养阶段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第1-2学期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职业素质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互联网+创业大赛、通用职业技能大赛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基本通用能力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划、实用大学数学、实用大学语文、综合英语、计算机基础等</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英语角、数学建模社、有关社团、新生报到、迎新宣传活动</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关键社会能力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职业素质修炼、实用大学数学、实用大学语文、综合英语、计算机基础、</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公共课部、思政部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综治安全专题教育活动、世界粮食、世界读书日、劳动周等活动</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创新创业能力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创新创业基础</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创客空间、创新创业实践</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素质能力提升阶段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第3-4学期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思想政治素质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形势与政策、红色文化十讲、专业课、专业技能训练</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思政部、专业系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升旗仪式、社团活动、社会实践、大学生假期社会调查、专题讲座等</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身心健康</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体育与健康课</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体育社团活动、阳光体育运动、晨跑活动</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文化素质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中华传统文化、音乐鉴赏、演讲与口才、影视鉴赏等</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演讲比赛、摄影比赛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职业素质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大学生职业素质修炼</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技能节比赛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素质能力提升阶段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第3-4学期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基本通用能力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大学生职业素质修炼</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思政部、公共课部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英语角、5.25专题活动、心理健康专题讲座等</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关键社会能力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大学生职业素质修炼等课</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社团活动、职前专项培训、社会实践、大学生假期社会调查、迎新接待、专题讲座等</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创新创业能力</w:t>
            </w:r>
          </w:p>
        </w:tc>
        <w:tc>
          <w:tcPr>
            <w:tcW w:w="2228" w:type="dxa"/>
            <w:vAlign w:val="center"/>
          </w:tcPr>
          <w:p>
            <w:pPr>
              <w:jc w:val="center"/>
              <w:rPr>
                <w:rFonts w:ascii="宋体" w:hAnsi="宋体" w:cs="宋体"/>
                <w:color w:val="000000"/>
                <w:sz w:val="18"/>
                <w:szCs w:val="18"/>
              </w:rPr>
            </w:pPr>
            <w:r>
              <w:rPr>
                <w:rFonts w:hint="eastAsia" w:ascii="宋体" w:hAnsi="宋体" w:eastAsia="宋体" w:cs="仿宋"/>
                <w:kern w:val="0"/>
                <w:sz w:val="18"/>
                <w:szCs w:val="18"/>
              </w:rPr>
              <w:t>创新创业训练与管理</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公共课部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创新创业实践、创业大赛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毕业教育和适应社会阶段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第5-6学期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思想政治素质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专题讲座</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党办·宣传部、思政部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升旗仪式、大学生应征入伍宣传教育活动、感恩教育</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身心健康</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毕业生心理健康讲座</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5.25专题活动</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运动会、体育社团、运动队</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文化素质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学生社团</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策划方案</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职业素质</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社会实践</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策划方案</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基本通用能力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毕业设计</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企业见习、专业竞赛</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毕业教育和适应社会阶段</w:t>
            </w:r>
          </w:p>
        </w:tc>
        <w:tc>
          <w:tcPr>
            <w:tcW w:w="0" w:type="auto"/>
            <w:vMerge w:val="restart"/>
            <w:vAlign w:val="center"/>
          </w:tcPr>
          <w:p>
            <w:pPr>
              <w:jc w:val="center"/>
              <w:rPr>
                <w:rFonts w:ascii="宋体" w:hAnsi="宋体" w:cs="宋体"/>
                <w:color w:val="000000"/>
                <w:sz w:val="18"/>
                <w:szCs w:val="18"/>
              </w:rPr>
            </w:pPr>
            <w:r>
              <w:rPr>
                <w:rFonts w:hint="eastAsia" w:ascii="宋体" w:hAnsi="宋体" w:cs="宋体"/>
                <w:color w:val="000000"/>
                <w:sz w:val="18"/>
                <w:szCs w:val="18"/>
              </w:rPr>
              <w:t>第5-6学期</w:t>
            </w: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关键社会能力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毕业实习</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感恩教育、毕业典礼、创新创业社团活动、创客空间活动、毕业巡演</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0" w:type="auto"/>
            <w:vMerge w:val="continue"/>
            <w:vAlign w:val="center"/>
          </w:tcPr>
          <w:p>
            <w:pPr>
              <w:jc w:val="center"/>
              <w:rPr>
                <w:rFonts w:ascii="宋体" w:hAnsi="宋体" w:cs="宋体"/>
                <w:color w:val="000000"/>
                <w:sz w:val="18"/>
                <w:szCs w:val="18"/>
              </w:rPr>
            </w:pPr>
          </w:p>
        </w:tc>
        <w:tc>
          <w:tcPr>
            <w:tcW w:w="0" w:type="auto"/>
            <w:vMerge w:val="continue"/>
            <w:vAlign w:val="center"/>
          </w:tcPr>
          <w:p>
            <w:pPr>
              <w:jc w:val="center"/>
              <w:rPr>
                <w:rFonts w:ascii="宋体" w:hAnsi="宋体" w:cs="宋体"/>
                <w:color w:val="000000"/>
                <w:sz w:val="18"/>
                <w:szCs w:val="18"/>
              </w:rPr>
            </w:pPr>
          </w:p>
        </w:tc>
        <w:tc>
          <w:tcPr>
            <w:tcW w:w="0" w:type="auto"/>
            <w:vAlign w:val="center"/>
          </w:tcPr>
          <w:p>
            <w:pPr>
              <w:jc w:val="center"/>
              <w:rPr>
                <w:rFonts w:ascii="宋体" w:hAnsi="宋体" w:cs="宋体"/>
                <w:color w:val="000000"/>
                <w:sz w:val="18"/>
                <w:szCs w:val="18"/>
              </w:rPr>
            </w:pPr>
            <w:r>
              <w:rPr>
                <w:rFonts w:hint="eastAsia" w:ascii="宋体" w:hAnsi="宋体" w:cs="宋体"/>
                <w:color w:val="000000"/>
                <w:sz w:val="18"/>
                <w:szCs w:val="18"/>
              </w:rPr>
              <w:t>创新创业能力</w:t>
            </w:r>
          </w:p>
        </w:tc>
        <w:tc>
          <w:tcPr>
            <w:tcW w:w="2228" w:type="dxa"/>
            <w:vAlign w:val="center"/>
          </w:tcPr>
          <w:p>
            <w:pPr>
              <w:jc w:val="center"/>
              <w:rPr>
                <w:rFonts w:ascii="宋体" w:hAnsi="宋体" w:cs="宋体"/>
                <w:color w:val="000000"/>
                <w:sz w:val="18"/>
                <w:szCs w:val="18"/>
              </w:rPr>
            </w:pPr>
            <w:r>
              <w:rPr>
                <w:rFonts w:hint="eastAsia" w:ascii="宋体" w:hAnsi="宋体" w:eastAsia="宋体" w:cs="宋体"/>
                <w:sz w:val="18"/>
                <w:szCs w:val="18"/>
              </w:rPr>
              <w:t>创新创业实践</w:t>
            </w:r>
          </w:p>
        </w:tc>
        <w:tc>
          <w:tcPr>
            <w:tcW w:w="1245" w:type="dxa"/>
            <w:vAlign w:val="center"/>
          </w:tcPr>
          <w:p>
            <w:pPr>
              <w:jc w:val="center"/>
              <w:rPr>
                <w:rFonts w:ascii="宋体" w:hAnsi="宋体" w:cs="宋体"/>
                <w:color w:val="000000"/>
                <w:sz w:val="18"/>
                <w:szCs w:val="18"/>
              </w:rPr>
            </w:pPr>
            <w:r>
              <w:rPr>
                <w:rFonts w:hint="eastAsia" w:ascii="宋体" w:hAnsi="宋体" w:eastAsia="宋体" w:cs="宋体"/>
                <w:sz w:val="18"/>
                <w:szCs w:val="18"/>
              </w:rPr>
              <w:t>各专业系</w:t>
            </w:r>
          </w:p>
        </w:tc>
        <w:tc>
          <w:tcPr>
            <w:tcW w:w="1708" w:type="dxa"/>
            <w:vAlign w:val="center"/>
          </w:tcPr>
          <w:p>
            <w:pPr>
              <w:jc w:val="center"/>
              <w:rPr>
                <w:rFonts w:ascii="宋体" w:hAnsi="宋体" w:cs="宋体"/>
                <w:color w:val="000000"/>
                <w:sz w:val="18"/>
                <w:szCs w:val="18"/>
              </w:rPr>
            </w:pPr>
            <w:r>
              <w:rPr>
                <w:rFonts w:hint="eastAsia" w:ascii="宋体" w:hAnsi="宋体" w:eastAsia="宋体" w:cs="宋体"/>
                <w:sz w:val="18"/>
                <w:szCs w:val="18"/>
              </w:rPr>
              <w:t>创业讲座、培训</w:t>
            </w:r>
          </w:p>
        </w:tc>
        <w:tc>
          <w:tcPr>
            <w:tcW w:w="1705" w:type="dxa"/>
            <w:vAlign w:val="center"/>
          </w:tcPr>
          <w:p>
            <w:pPr>
              <w:jc w:val="center"/>
              <w:rPr>
                <w:rFonts w:ascii="宋体" w:hAnsi="宋体" w:cs="宋体"/>
                <w:color w:val="000000"/>
                <w:sz w:val="18"/>
                <w:szCs w:val="18"/>
              </w:rPr>
            </w:pPr>
            <w:r>
              <w:rPr>
                <w:rFonts w:hint="eastAsia" w:ascii="宋体" w:hAnsi="宋体" w:eastAsia="宋体" w:cs="宋体"/>
                <w:sz w:val="18"/>
                <w:szCs w:val="18"/>
              </w:rPr>
              <w:t>创新创业学院、各专业系</w:t>
            </w:r>
          </w:p>
        </w:tc>
      </w:tr>
    </w:tbl>
    <w:p>
      <w:pPr>
        <w:pStyle w:val="26"/>
        <w:spacing w:before="156" w:beforeLines="50"/>
        <w:ind w:firstLine="0" w:firstLineChars="0"/>
        <w:rPr>
          <w:rFonts w:ascii="宋体" w:hAnsi="宋体" w:cs="宋体"/>
          <w:bCs/>
          <w:color w:val="000000"/>
        </w:rPr>
      </w:pPr>
      <w:r>
        <w:rPr>
          <w:rFonts w:hint="eastAsia" w:ascii="宋体" w:hAnsi="宋体" w:cs="宋体"/>
          <w:b/>
          <w:color w:val="000000"/>
        </w:rPr>
        <w:t xml:space="preserve">  </w:t>
      </w:r>
      <w:r>
        <w:rPr>
          <w:rFonts w:hint="eastAsia" w:ascii="宋体" w:hAnsi="宋体" w:cs="宋体"/>
          <w:bCs/>
          <w:color w:val="000000"/>
        </w:rPr>
        <w:t xml:space="preserve">  2.专业职业能力、素质和创新创业能力教育的组织实施</w:t>
      </w:r>
    </w:p>
    <w:p>
      <w:pPr>
        <w:snapToGrid w:val="0"/>
        <w:spacing w:line="380" w:lineRule="exact"/>
        <w:ind w:firstLine="420" w:firstLineChars="200"/>
        <w:rPr>
          <w:rFonts w:ascii="宋体" w:hAnsi="宋体" w:cs="宋体"/>
          <w:color w:val="000000"/>
        </w:rPr>
      </w:pPr>
      <w:r>
        <w:rPr>
          <w:rFonts w:hint="eastAsia" w:ascii="宋体" w:hAnsi="宋体"/>
          <w:color w:val="000000"/>
          <w:szCs w:val="21"/>
        </w:rPr>
        <w:t>根据专业人才培养方案安排表组织实施课程教学，</w:t>
      </w:r>
      <w:r>
        <w:rPr>
          <w:rFonts w:hint="eastAsia" w:ascii="宋体" w:hAnsi="宋体" w:cs="宋体"/>
          <w:color w:val="000000"/>
        </w:rPr>
        <w:t>并结合创新创业教育与实践育人活动进一步提升专业人才的专业职业素质</w:t>
      </w:r>
      <w:r>
        <w:rPr>
          <w:rFonts w:hint="eastAsia" w:ascii="宋体" w:hAnsi="宋体"/>
          <w:color w:val="000000"/>
          <w:szCs w:val="21"/>
        </w:rPr>
        <w:t>。</w:t>
      </w:r>
      <w:r>
        <w:rPr>
          <w:rFonts w:hint="eastAsia" w:ascii="宋体" w:hAnsi="宋体" w:cs="宋体"/>
          <w:color w:val="000000"/>
        </w:rPr>
        <w:t>以创新创业教育为引领的职业素质教育，既包括基本职业素质教育教学，也包括以专业知识与技能为主要内容的专业职业素质教育。</w:t>
      </w:r>
    </w:p>
    <w:p>
      <w:pPr>
        <w:snapToGrid w:val="0"/>
        <w:spacing w:line="380" w:lineRule="exact"/>
        <w:ind w:firstLine="420" w:firstLineChars="200"/>
        <w:rPr>
          <w:rFonts w:ascii="宋体" w:hAnsi="宋体" w:cs="宋体"/>
          <w:color w:val="000000"/>
        </w:rPr>
      </w:pPr>
      <w:r>
        <w:rPr>
          <w:rFonts w:hint="eastAsia" w:ascii="宋体" w:hAnsi="宋体" w:cs="宋体"/>
          <w:color w:val="000000"/>
        </w:rPr>
        <w:t xml:space="preserve">学生的专业职业素质教育根据安排表组织实施课程教学。课程体系是在专业调研基础上进行职业领域分析，首先明确专业就业岗位的主要工作项目及对人才职业技能的要求，依次确定粮食储藏与检测技术专业专门人才应具有的专门技术，并分解若干个技术单元。根据技术单元列出的能力要素和知识要素，实施操作技能规范化训练和开展“教、学、做”教学。                                                                                                                                                                                                                                                                                                                                                                                                                                                                                                                                                                                                                                                                                                                                                                                                                                                                                                                                                                                                                                                                                                                 </w:t>
      </w:r>
    </w:p>
    <w:p>
      <w:pPr>
        <w:snapToGrid w:val="0"/>
        <w:spacing w:line="380" w:lineRule="exact"/>
        <w:ind w:firstLine="420" w:firstLineChars="200"/>
        <w:rPr>
          <w:rFonts w:ascii="宋体" w:hAnsi="宋体" w:cs="宋体"/>
          <w:color w:val="000000"/>
        </w:rPr>
      </w:pPr>
      <w:r>
        <w:rPr>
          <w:rFonts w:hint="eastAsia" w:ascii="宋体" w:hAnsi="宋体"/>
          <w:color w:val="000000"/>
          <w:szCs w:val="21"/>
        </w:rPr>
        <w:t>专业学生的专业职业能力、素质和创新创业教育活动分为四个阶段。主要</w:t>
      </w:r>
      <w:r>
        <w:rPr>
          <w:rFonts w:hint="eastAsia" w:ascii="宋体" w:hAnsi="宋体" w:cs="宋体"/>
          <w:color w:val="000000"/>
        </w:rPr>
        <w:t>由专业系和校企合作企业协同组织在校内和校外实施。其中四个阶段主要包括准初级工培养阶段（即第1学期到第2学期）、</w:t>
      </w:r>
      <w:r>
        <w:rPr>
          <w:rFonts w:hint="eastAsia" w:ascii="宋体" w:hAnsi="宋体" w:cs="宋体"/>
          <w:color w:val="000000"/>
          <w:kern w:val="0"/>
          <w:szCs w:val="21"/>
        </w:rPr>
        <w:t>准中级工培养阶段</w:t>
      </w:r>
      <w:r>
        <w:rPr>
          <w:rFonts w:hint="eastAsia" w:ascii="宋体" w:hAnsi="宋体" w:cs="宋体"/>
          <w:color w:val="000000"/>
        </w:rPr>
        <w:t>（即第3学期）、</w:t>
      </w:r>
      <w:r>
        <w:rPr>
          <w:rFonts w:hint="eastAsia" w:ascii="宋体" w:hAnsi="宋体"/>
          <w:color w:val="000000"/>
          <w:szCs w:val="21"/>
        </w:rPr>
        <w:t>准高级工培养阶段</w:t>
      </w:r>
      <w:r>
        <w:rPr>
          <w:rFonts w:hint="eastAsia" w:ascii="宋体" w:hAnsi="宋体" w:cs="宋体"/>
          <w:color w:val="000000"/>
        </w:rPr>
        <w:t>（即第4学期）、准</w:t>
      </w:r>
      <w:r>
        <w:rPr>
          <w:rFonts w:hint="eastAsia" w:ascii="宋体" w:hAnsi="宋体" w:cs="宋体"/>
          <w:color w:val="000000"/>
          <w:szCs w:val="21"/>
        </w:rPr>
        <w:t>保管科长/质检主管</w:t>
      </w:r>
      <w:r>
        <w:rPr>
          <w:rFonts w:hint="eastAsia" w:ascii="宋体" w:hAnsi="宋体" w:cs="宋体"/>
          <w:color w:val="000000"/>
        </w:rPr>
        <w:t>培养阶段（第5学期）、</w:t>
      </w:r>
      <w:r>
        <w:rPr>
          <w:rFonts w:hint="eastAsia" w:ascii="宋体" w:hAnsi="宋体" w:cs="宋体"/>
          <w:color w:val="000000"/>
          <w:szCs w:val="21"/>
        </w:rPr>
        <w:t>保管科长/质检主管</w:t>
      </w:r>
      <w:r>
        <w:rPr>
          <w:rFonts w:hint="eastAsia" w:ascii="宋体" w:hAnsi="宋体" w:cs="宋体"/>
          <w:color w:val="000000"/>
        </w:rPr>
        <w:t>培养阶段（第6学期及工作后1-3年）。</w:t>
      </w:r>
    </w:p>
    <w:p>
      <w:pPr>
        <w:snapToGrid w:val="0"/>
        <w:spacing w:line="380" w:lineRule="exact"/>
        <w:ind w:firstLine="420" w:firstLineChars="200"/>
        <w:rPr>
          <w:rFonts w:ascii="宋体" w:hAnsi="宋体"/>
          <w:color w:val="000000"/>
          <w:szCs w:val="21"/>
        </w:rPr>
      </w:pPr>
      <w:r>
        <w:rPr>
          <w:rFonts w:hint="eastAsia" w:ascii="宋体" w:hAnsi="宋体"/>
          <w:color w:val="000000"/>
          <w:szCs w:val="21"/>
        </w:rPr>
        <w:t>准初级工培养阶段（第1、2学期）在校内资讯辅助实训室、天平室、药品试剂室、玻璃仪器室、粮油化学检验等实训室进行粮食食品企业入职培训、粮食食品检验基础、粮食食品原料特性、粮食仓储机电基础等</w:t>
      </w:r>
      <w:r>
        <w:rPr>
          <w:rFonts w:hint="eastAsia" w:ascii="宋体" w:hAnsi="宋体" w:cs="宋体"/>
          <w:color w:val="000000"/>
        </w:rPr>
        <w:t>课程的教学</w:t>
      </w:r>
      <w:r>
        <w:rPr>
          <w:rFonts w:hint="eastAsia" w:ascii="宋体" w:hAnsi="宋体"/>
          <w:color w:val="000000"/>
          <w:szCs w:val="21"/>
        </w:rPr>
        <w:t>。本阶段完成岗位认知和岗位职责与要求、基本实验技能、粮食有机体各成分功能的识别及定性鉴定、HACCP等安全食品管理、品质控制能力等初级操作所需知识的学习和技能的训练，让学生实现有指导下的操作能力，基本达到初级工的知识和技能要求。</w:t>
      </w:r>
    </w:p>
    <w:p>
      <w:pPr>
        <w:snapToGrid w:val="0"/>
        <w:spacing w:line="380" w:lineRule="exact"/>
        <w:ind w:firstLine="420" w:firstLineChars="200"/>
        <w:rPr>
          <w:rFonts w:ascii="宋体" w:hAnsi="宋体" w:cs="宋体"/>
          <w:color w:val="000000"/>
          <w:kern w:val="0"/>
          <w:szCs w:val="21"/>
        </w:rPr>
      </w:pPr>
      <w:r>
        <w:rPr>
          <w:rFonts w:hint="eastAsia" w:ascii="宋体" w:hAnsi="宋体" w:cs="宋体"/>
          <w:color w:val="000000"/>
          <w:kern w:val="0"/>
          <w:szCs w:val="21"/>
        </w:rPr>
        <w:t>准中级工培养阶段（第3学期）教学实施以校内为主、企业适当补充的形式实现基于工作过程的教学，在校内资讯辅助实训室、粮油化学检验实训室、粮食微生物技术实训室等实训室为主进行储粮微生物检验、储粮害虫防治、粮食饲料检验、粮油仓储管理等课程的教学，掌握</w:t>
      </w:r>
      <w:r>
        <w:rPr>
          <w:rFonts w:hint="eastAsia"/>
          <w:color w:val="000000"/>
          <w:lang w:val="zh-CN"/>
        </w:rPr>
        <w:t>粮油储藏期间的日常管理；仓储设备、器材管理；计算机粮情测控系统管理及其现代粮油食品加工工艺设计和新技术研发</w:t>
      </w:r>
      <w:r>
        <w:rPr>
          <w:rFonts w:hint="eastAsia" w:ascii="宋体" w:hAnsi="宋体" w:cs="宋体"/>
          <w:color w:val="000000"/>
          <w:kern w:val="0"/>
          <w:szCs w:val="21"/>
        </w:rPr>
        <w:t>，使学生具备独立进行（粮油）仓储管理员、农产品食品检验员工作的综合职业能力，基本达到中级工的知识和技能的要求。在此过程中，要特别注意充分利用企业参观、专业社团活动等教学活动的优势，根据教学需要，业余时间开放实训室，强化专业技能，培养学生优良的职业素养。</w:t>
      </w:r>
    </w:p>
    <w:p>
      <w:pPr>
        <w:snapToGrid w:val="0"/>
        <w:spacing w:line="380" w:lineRule="exact"/>
        <w:ind w:firstLine="420" w:firstLineChars="200"/>
        <w:rPr>
          <w:rFonts w:ascii="宋体" w:hAnsi="宋体" w:cs="宋体"/>
          <w:color w:val="000000"/>
          <w:kern w:val="0"/>
          <w:szCs w:val="21"/>
        </w:rPr>
      </w:pPr>
      <w:r>
        <w:rPr>
          <w:rFonts w:hint="eastAsia" w:ascii="宋体" w:hAnsi="宋体"/>
          <w:color w:val="000000"/>
          <w:szCs w:val="21"/>
        </w:rPr>
        <w:t>准高级工培养阶段（第4学期）主要安排</w:t>
      </w:r>
      <w:r>
        <w:rPr>
          <w:rFonts w:hint="eastAsia" w:ascii="宋体" w:hAnsi="宋体" w:cs="宋体"/>
          <w:color w:val="000000"/>
          <w:kern w:val="0"/>
          <w:szCs w:val="21"/>
        </w:rPr>
        <w:t>教学实施以校内为主、企业适当补充的形式实现基于工作过程的教学，在校内资讯辅助实训室、粮油化学检验实训室、粮食微生物技术实训室等实训室为主进行粮油储藏、高端检验实务、粮食食品质量安全与质量管理等课程的教学，完成储粮温度、湿度、害虫、霉变等粮情检查和处理操作，具备运用干控、温控、气控等综合技术、中央控制室的控制方法及环流熏蒸设备的使用、维护一般粮油机械的能力，使用仪器和化学药品对粮油的成分及有害物质的检测、粮油食品农药残留和重金属含量测定，</w:t>
      </w:r>
      <w:r>
        <w:rPr>
          <w:rFonts w:hint="eastAsia" w:ascii="宋体" w:hAnsi="宋体" w:cs="宋体"/>
          <w:color w:val="000000"/>
        </w:rPr>
        <w:t>使学生基本达到高级工的知识和技能要求。</w:t>
      </w:r>
    </w:p>
    <w:p>
      <w:pPr>
        <w:snapToGrid w:val="0"/>
        <w:spacing w:line="380" w:lineRule="exact"/>
        <w:ind w:firstLine="420" w:firstLineChars="200"/>
        <w:rPr>
          <w:color w:val="000000"/>
          <w:szCs w:val="21"/>
        </w:rPr>
      </w:pPr>
      <w:r>
        <w:rPr>
          <w:rFonts w:hint="eastAsia" w:ascii="宋体" w:hAnsi="宋体" w:cs="宋体"/>
          <w:color w:val="000000"/>
          <w:szCs w:val="21"/>
        </w:rPr>
        <w:t>准保管科长/质检主管</w:t>
      </w:r>
      <w:r>
        <w:rPr>
          <w:rFonts w:hint="eastAsia" w:ascii="宋体" w:hAnsi="宋体" w:cs="宋体"/>
          <w:color w:val="000000"/>
        </w:rPr>
        <w:t>培养阶段（第5学期）</w:t>
      </w:r>
      <w:r>
        <w:rPr>
          <w:rFonts w:hint="eastAsia" w:ascii="宋体" w:hAnsi="宋体" w:cs="宋体"/>
          <w:color w:val="000000"/>
          <w:kern w:val="0"/>
          <w:szCs w:val="21"/>
        </w:rPr>
        <w:t>主要安排第5学期在校内实训室进行大米生产运行管理、粮食企业班组管理、门店开发与运营、粮食现代物流等专业技术课程的教学，使学生强化专业知识的应用，在实践中进一步提升学生的专业技能，使学生基本达到高级工的知识和技能要求。此外，通过门店开发与运营这门创业课程的教学，增强和提高学生的粮油食品创业能力。同时要注意积极引导学生进行毕业心理和情绪调节，促进学生进行角色转换，为实现更高质量的就业创业奠定基础。</w:t>
      </w:r>
    </w:p>
    <w:p>
      <w:pPr>
        <w:snapToGrid w:val="0"/>
        <w:spacing w:line="380" w:lineRule="exact"/>
        <w:ind w:firstLine="420" w:firstLineChars="200"/>
        <w:rPr>
          <w:color w:val="000000"/>
          <w:szCs w:val="21"/>
        </w:rPr>
      </w:pPr>
      <w:r>
        <w:rPr>
          <w:rFonts w:hint="eastAsia" w:ascii="宋体" w:hAnsi="宋体" w:cs="宋体"/>
          <w:color w:val="000000"/>
          <w:kern w:val="0"/>
          <w:szCs w:val="21"/>
        </w:rPr>
        <w:t>保管科长/质检主管培养阶段（第6学期及工作后1～3年）</w:t>
      </w:r>
      <w:r>
        <w:rPr>
          <w:rFonts w:hint="eastAsia"/>
          <w:color w:val="000000"/>
          <w:szCs w:val="21"/>
        </w:rPr>
        <w:t>在</w:t>
      </w:r>
      <w:r>
        <w:rPr>
          <w:rFonts w:hint="eastAsia" w:ascii="宋体" w:hAnsi="宋体" w:cs="宋体"/>
          <w:color w:val="000000"/>
          <w:szCs w:val="21"/>
        </w:rPr>
        <w:t>粮油收储企业、粮油加工企业等校企合作企业</w:t>
      </w:r>
      <w:r>
        <w:rPr>
          <w:rFonts w:hint="eastAsia"/>
          <w:color w:val="000000"/>
          <w:szCs w:val="21"/>
        </w:rPr>
        <w:t>完成，学生以准员工或员工的身份参与企业的实际工作，在固定工作岗位承担工作任务，进行岗位适应性训练，获得实际工作的真实体验，实现从会到熟练的转变，达到完成胜任工作岗位的目的；在此过程中同时展示能力、增进了解、融入企业，为获得保管主任/</w:t>
      </w:r>
      <w:r>
        <w:rPr>
          <w:rFonts w:hint="eastAsia" w:ascii="宋体" w:hAnsi="宋体" w:cs="宋体"/>
          <w:color w:val="000000"/>
          <w:szCs w:val="21"/>
        </w:rPr>
        <w:t>质检主管</w:t>
      </w:r>
      <w:r>
        <w:rPr>
          <w:rFonts w:hint="eastAsia"/>
          <w:color w:val="000000"/>
          <w:szCs w:val="21"/>
        </w:rPr>
        <w:t>岗位打下基础。在校企合作企业完成，学生以准员工的身份参与企业的实际工作，在固定工作岗位承担工作任务，进行岗位适应性训练，获得实际工作的真实体验，实现从会到熟练的转变，达到完成胜任工作岗位的目的；在此过程中同时展示能力、增进了解、融入企业，为获得组织管理和技术岗位打下基础。同时学习企业的管理知识与业务知识，与企业员工融为一体，从而积累生产管理、营销管理经验，不断提高自己的组织管理与工作协调能力，争取1～3年成为企业的保管和质检岗位的管理者。</w:t>
      </w:r>
    </w:p>
    <w:p>
      <w:pPr>
        <w:snapToGrid w:val="0"/>
        <w:spacing w:line="380" w:lineRule="exact"/>
        <w:ind w:firstLine="420" w:firstLineChars="200"/>
        <w:rPr>
          <w:rFonts w:ascii="宋体" w:hAnsi="宋体" w:cs="宋体"/>
          <w:bCs/>
          <w:color w:val="000000"/>
        </w:rPr>
      </w:pPr>
      <w:r>
        <w:rPr>
          <w:rFonts w:hint="eastAsia" w:ascii="宋体" w:hAnsi="宋体" w:cs="宋体"/>
          <w:bCs/>
          <w:color w:val="000000"/>
        </w:rPr>
        <w:t>专业职业能力、素质和创新创业能力教育组织安排表参见下表：</w:t>
      </w:r>
    </w:p>
    <w:p>
      <w:pPr>
        <w:jc w:val="center"/>
        <w:rPr>
          <w:rFonts w:ascii="华文楷体" w:hAnsi="华文楷体" w:eastAsia="华文楷体"/>
          <w:color w:val="000000"/>
        </w:rPr>
      </w:pPr>
      <w:r>
        <w:rPr>
          <w:rFonts w:hint="eastAsia" w:ascii="华文楷体" w:hAnsi="华文楷体" w:eastAsia="华文楷体"/>
          <w:color w:val="000000"/>
        </w:rPr>
        <w:t>专业职业素质教育教学与创新实践育人组织安排表</w:t>
      </w:r>
    </w:p>
    <w:tbl>
      <w:tblPr>
        <w:tblStyle w:val="1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38"/>
        <w:gridCol w:w="1822"/>
        <w:gridCol w:w="1080"/>
        <w:gridCol w:w="1209"/>
        <w:gridCol w:w="1446"/>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88" w:type="dxa"/>
            <w:vMerge w:val="restart"/>
          </w:tcPr>
          <w:p>
            <w:pPr>
              <w:jc w:val="center"/>
              <w:rPr>
                <w:rFonts w:ascii="宋体" w:hAnsi="宋体" w:cs="宋体"/>
                <w:color w:val="000000"/>
                <w:sz w:val="18"/>
                <w:szCs w:val="18"/>
              </w:rPr>
            </w:pPr>
            <w:r>
              <w:rPr>
                <w:rFonts w:hint="eastAsia" w:ascii="宋体" w:hAnsi="宋体" w:cs="宋体"/>
                <w:color w:val="000000"/>
                <w:sz w:val="18"/>
                <w:szCs w:val="18"/>
              </w:rPr>
              <w:t>培养阶段</w:t>
            </w:r>
          </w:p>
        </w:tc>
        <w:tc>
          <w:tcPr>
            <w:tcW w:w="538" w:type="dxa"/>
            <w:vMerge w:val="restart"/>
          </w:tcPr>
          <w:p>
            <w:pPr>
              <w:jc w:val="center"/>
              <w:rPr>
                <w:rFonts w:ascii="宋体" w:hAnsi="宋体" w:cs="宋体"/>
                <w:color w:val="000000"/>
                <w:sz w:val="18"/>
                <w:szCs w:val="18"/>
              </w:rPr>
            </w:pPr>
            <w:r>
              <w:rPr>
                <w:rFonts w:hint="eastAsia" w:ascii="宋体" w:hAnsi="宋体" w:cs="宋体"/>
                <w:color w:val="000000"/>
                <w:sz w:val="18"/>
                <w:szCs w:val="18"/>
              </w:rPr>
              <w:t>实施</w:t>
            </w:r>
          </w:p>
          <w:p>
            <w:pPr>
              <w:jc w:val="center"/>
              <w:rPr>
                <w:rFonts w:ascii="宋体" w:hAnsi="宋体" w:cs="宋体"/>
                <w:color w:val="000000"/>
                <w:sz w:val="18"/>
                <w:szCs w:val="18"/>
              </w:rPr>
            </w:pPr>
            <w:r>
              <w:rPr>
                <w:rFonts w:hint="eastAsia" w:ascii="宋体" w:hAnsi="宋体" w:cs="宋体"/>
                <w:color w:val="000000"/>
                <w:sz w:val="18"/>
                <w:szCs w:val="18"/>
              </w:rPr>
              <w:t>学期</w:t>
            </w:r>
          </w:p>
        </w:tc>
        <w:tc>
          <w:tcPr>
            <w:tcW w:w="1822" w:type="dxa"/>
            <w:vMerge w:val="restart"/>
          </w:tcPr>
          <w:p>
            <w:pPr>
              <w:jc w:val="center"/>
              <w:rPr>
                <w:rFonts w:ascii="宋体" w:hAnsi="宋体" w:cs="宋体"/>
                <w:color w:val="000000"/>
                <w:sz w:val="18"/>
                <w:szCs w:val="18"/>
              </w:rPr>
            </w:pPr>
            <w:r>
              <w:rPr>
                <w:rFonts w:hint="eastAsia" w:ascii="宋体" w:hAnsi="宋体" w:cs="宋体"/>
                <w:color w:val="000000"/>
                <w:sz w:val="18"/>
                <w:szCs w:val="18"/>
              </w:rPr>
              <w:t>培养与提升内容</w:t>
            </w:r>
          </w:p>
        </w:tc>
        <w:tc>
          <w:tcPr>
            <w:tcW w:w="4840" w:type="dxa"/>
            <w:gridSpan w:val="4"/>
          </w:tcPr>
          <w:p>
            <w:pPr>
              <w:jc w:val="center"/>
              <w:rPr>
                <w:rFonts w:ascii="宋体" w:hAnsi="宋体" w:cs="宋体"/>
                <w:color w:val="000000"/>
                <w:sz w:val="18"/>
                <w:szCs w:val="18"/>
              </w:rPr>
            </w:pPr>
            <w:r>
              <w:rPr>
                <w:rFonts w:hint="eastAsia" w:ascii="宋体" w:hAnsi="宋体" w:cs="宋体"/>
                <w:color w:val="000000"/>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8" w:type="dxa"/>
            <w:vMerge w:val="continue"/>
          </w:tcPr>
          <w:p>
            <w:pPr>
              <w:jc w:val="center"/>
              <w:rPr>
                <w:rFonts w:ascii="宋体" w:hAnsi="宋体" w:cs="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vMerge w:val="continue"/>
          </w:tcPr>
          <w:p>
            <w:pPr>
              <w:jc w:val="center"/>
              <w:rPr>
                <w:rFonts w:ascii="宋体" w:hAnsi="宋体" w:cs="宋体"/>
                <w:color w:val="000000"/>
                <w:sz w:val="18"/>
                <w:szCs w:val="18"/>
              </w:rPr>
            </w:pPr>
          </w:p>
        </w:tc>
        <w:tc>
          <w:tcPr>
            <w:tcW w:w="1080" w:type="dxa"/>
          </w:tcPr>
          <w:p>
            <w:pPr>
              <w:jc w:val="center"/>
              <w:rPr>
                <w:rFonts w:ascii="宋体" w:hAnsi="宋体" w:cs="宋体"/>
                <w:color w:val="000000"/>
                <w:sz w:val="18"/>
                <w:szCs w:val="18"/>
              </w:rPr>
            </w:pPr>
            <w:r>
              <w:rPr>
                <w:rFonts w:hint="eastAsia" w:ascii="宋体" w:hAnsi="宋体" w:cs="宋体"/>
                <w:color w:val="000000"/>
                <w:sz w:val="18"/>
                <w:szCs w:val="18"/>
              </w:rPr>
              <w:t>课程教学</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实施部门</w:t>
            </w:r>
          </w:p>
        </w:tc>
        <w:tc>
          <w:tcPr>
            <w:tcW w:w="1446" w:type="dxa"/>
          </w:tcPr>
          <w:p>
            <w:pPr>
              <w:jc w:val="center"/>
              <w:rPr>
                <w:rFonts w:ascii="宋体" w:hAnsi="宋体" w:cs="宋体"/>
                <w:color w:val="000000"/>
                <w:sz w:val="18"/>
                <w:szCs w:val="18"/>
              </w:rPr>
            </w:pPr>
            <w:r>
              <w:rPr>
                <w:rFonts w:hint="eastAsia" w:ascii="宋体" w:hAnsi="宋体" w:cs="宋体"/>
                <w:color w:val="000000"/>
                <w:sz w:val="18"/>
                <w:szCs w:val="18"/>
              </w:rPr>
              <w:t>实践育人</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88" w:type="dxa"/>
          </w:tcPr>
          <w:p>
            <w:pPr>
              <w:jc w:val="center"/>
              <w:rPr>
                <w:rFonts w:ascii="宋体" w:hAnsi="宋体"/>
                <w:color w:val="000000"/>
                <w:sz w:val="18"/>
                <w:szCs w:val="18"/>
              </w:rPr>
            </w:pPr>
            <w:r>
              <w:rPr>
                <w:rFonts w:hint="eastAsia"/>
                <w:color w:val="000000"/>
                <w:sz w:val="18"/>
                <w:szCs w:val="18"/>
              </w:rPr>
              <w:t>准初级工培养阶段</w:t>
            </w:r>
          </w:p>
        </w:tc>
        <w:tc>
          <w:tcPr>
            <w:tcW w:w="538" w:type="dxa"/>
          </w:tcPr>
          <w:p>
            <w:pPr>
              <w:jc w:val="center"/>
              <w:rPr>
                <w:rFonts w:ascii="宋体" w:hAnsi="宋体" w:cs="宋体"/>
                <w:color w:val="000000"/>
                <w:sz w:val="18"/>
                <w:szCs w:val="18"/>
              </w:rPr>
            </w:pPr>
            <w:r>
              <w:rPr>
                <w:rFonts w:hint="eastAsia" w:ascii="宋体" w:hAnsi="宋体" w:cs="宋体"/>
                <w:color w:val="000000"/>
                <w:sz w:val="18"/>
                <w:szCs w:val="18"/>
              </w:rPr>
              <w:t>第1、2学期</w:t>
            </w:r>
          </w:p>
        </w:tc>
        <w:tc>
          <w:tcPr>
            <w:tcW w:w="1822" w:type="dxa"/>
          </w:tcPr>
          <w:p>
            <w:pPr>
              <w:jc w:val="center"/>
              <w:rPr>
                <w:rFonts w:ascii="宋体" w:hAnsi="宋体"/>
                <w:color w:val="000000"/>
                <w:sz w:val="18"/>
                <w:szCs w:val="18"/>
              </w:rPr>
            </w:pPr>
            <w:r>
              <w:rPr>
                <w:rFonts w:hint="eastAsia" w:ascii="宋体" w:hAnsi="宋体"/>
                <w:color w:val="000000"/>
                <w:sz w:val="18"/>
                <w:szCs w:val="18"/>
              </w:rPr>
              <w:t>岗位认知和职责与要求</w:t>
            </w:r>
          </w:p>
        </w:tc>
        <w:tc>
          <w:tcPr>
            <w:tcW w:w="1080" w:type="dxa"/>
          </w:tcPr>
          <w:p>
            <w:pPr>
              <w:jc w:val="center"/>
              <w:rPr>
                <w:rFonts w:ascii="宋体" w:hAnsi="宋体"/>
                <w:color w:val="000000"/>
                <w:sz w:val="18"/>
                <w:szCs w:val="18"/>
              </w:rPr>
            </w:pPr>
            <w:r>
              <w:rPr>
                <w:rFonts w:hint="eastAsia" w:ascii="宋体" w:hAnsi="宋体"/>
                <w:color w:val="000000"/>
                <w:sz w:val="18"/>
                <w:szCs w:val="18"/>
              </w:rPr>
              <w:t>粮食食品企业入职培训</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olor w:val="000000"/>
                <w:sz w:val="18"/>
                <w:szCs w:val="18"/>
              </w:rPr>
            </w:pPr>
            <w:r>
              <w:rPr>
                <w:rFonts w:hint="eastAsia" w:ascii="宋体" w:hAnsi="宋体"/>
                <w:color w:val="000000"/>
                <w:sz w:val="18"/>
                <w:szCs w:val="18"/>
              </w:rPr>
              <w:t>理论讲授、企业参观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88" w:type="dxa"/>
            <w:vMerge w:val="restart"/>
          </w:tcPr>
          <w:p>
            <w:pPr>
              <w:jc w:val="center"/>
              <w:rPr>
                <w:rFonts w:ascii="宋体" w:hAnsi="宋体"/>
                <w:color w:val="000000"/>
                <w:sz w:val="18"/>
                <w:szCs w:val="18"/>
              </w:rPr>
            </w:pPr>
            <w:r>
              <w:rPr>
                <w:rFonts w:hint="eastAsia"/>
                <w:color w:val="000000"/>
                <w:sz w:val="18"/>
                <w:szCs w:val="18"/>
              </w:rPr>
              <w:t>准初级工培养阶段</w:t>
            </w:r>
          </w:p>
        </w:tc>
        <w:tc>
          <w:tcPr>
            <w:tcW w:w="538" w:type="dxa"/>
            <w:vMerge w:val="restart"/>
          </w:tcPr>
          <w:p>
            <w:pPr>
              <w:jc w:val="center"/>
              <w:rPr>
                <w:rFonts w:ascii="宋体" w:hAnsi="宋体" w:cs="宋体"/>
                <w:color w:val="000000"/>
                <w:sz w:val="18"/>
                <w:szCs w:val="18"/>
              </w:rPr>
            </w:pPr>
            <w:r>
              <w:rPr>
                <w:rFonts w:hint="eastAsia" w:ascii="宋体" w:hAnsi="宋体" w:cs="宋体"/>
                <w:color w:val="000000"/>
                <w:sz w:val="18"/>
                <w:szCs w:val="18"/>
              </w:rPr>
              <w:t>第1、2学期</w:t>
            </w:r>
          </w:p>
        </w:tc>
        <w:tc>
          <w:tcPr>
            <w:tcW w:w="1822" w:type="dxa"/>
          </w:tcPr>
          <w:p>
            <w:pPr>
              <w:jc w:val="center"/>
              <w:rPr>
                <w:rFonts w:ascii="宋体" w:hAnsi="宋体"/>
                <w:color w:val="000000"/>
                <w:sz w:val="18"/>
                <w:szCs w:val="18"/>
              </w:rPr>
            </w:pPr>
            <w:r>
              <w:rPr>
                <w:rFonts w:hint="eastAsia" w:ascii="宋体" w:hAnsi="宋体" w:cs="宋体"/>
                <w:color w:val="000000"/>
                <w:sz w:val="18"/>
                <w:szCs w:val="18"/>
              </w:rPr>
              <w:t>粮食有机体各成分功能的识别及定性鉴定</w:t>
            </w:r>
          </w:p>
        </w:tc>
        <w:tc>
          <w:tcPr>
            <w:tcW w:w="1080" w:type="dxa"/>
          </w:tcPr>
          <w:p>
            <w:pPr>
              <w:jc w:val="center"/>
              <w:rPr>
                <w:rFonts w:ascii="宋体" w:hAnsi="宋体" w:cs="宋体"/>
                <w:color w:val="000000"/>
                <w:sz w:val="18"/>
                <w:szCs w:val="18"/>
              </w:rPr>
            </w:pPr>
            <w:r>
              <w:rPr>
                <w:rFonts w:hint="eastAsia" w:ascii="宋体" w:hAnsi="宋体"/>
                <w:color w:val="000000"/>
                <w:sz w:val="18"/>
                <w:szCs w:val="18"/>
              </w:rPr>
              <w:t>粮食食品原料特性</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olor w:val="000000"/>
                <w:sz w:val="18"/>
                <w:szCs w:val="18"/>
              </w:rPr>
              <w:t>理论讲授、实训操作</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olor w:val="000000"/>
                <w:sz w:val="18"/>
                <w:szCs w:val="18"/>
              </w:rPr>
              <w:t>基本检验技能</w:t>
            </w:r>
          </w:p>
        </w:tc>
        <w:tc>
          <w:tcPr>
            <w:tcW w:w="1080" w:type="dxa"/>
          </w:tcPr>
          <w:p>
            <w:pPr>
              <w:jc w:val="center"/>
              <w:rPr>
                <w:rFonts w:ascii="宋体" w:hAnsi="宋体"/>
                <w:color w:val="000000"/>
                <w:sz w:val="18"/>
                <w:szCs w:val="18"/>
              </w:rPr>
            </w:pPr>
            <w:r>
              <w:rPr>
                <w:rFonts w:hint="eastAsia" w:ascii="宋体" w:hAnsi="宋体"/>
                <w:color w:val="000000"/>
                <w:sz w:val="18"/>
                <w:szCs w:val="18"/>
              </w:rPr>
              <w:t>粮食食品检验基础</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olor w:val="000000"/>
                <w:sz w:val="18"/>
                <w:szCs w:val="18"/>
              </w:rPr>
            </w:pPr>
            <w:r>
              <w:rPr>
                <w:rFonts w:hint="eastAsia" w:ascii="宋体" w:hAnsi="宋体"/>
                <w:color w:val="000000"/>
                <w:sz w:val="18"/>
                <w:szCs w:val="18"/>
              </w:rPr>
              <w:t>有指导下的定性和定量分析实训</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kern w:val="0"/>
                <w:sz w:val="18"/>
                <w:szCs w:val="18"/>
              </w:rPr>
            </w:pPr>
            <w:r>
              <w:rPr>
                <w:rFonts w:hint="eastAsia" w:ascii="宋体" w:hAnsi="宋体"/>
                <w:color w:val="000000"/>
                <w:sz w:val="18"/>
                <w:szCs w:val="18"/>
              </w:rPr>
              <w:t>中央控制室的控制方法及环流熏蒸设备的使用</w:t>
            </w:r>
          </w:p>
        </w:tc>
        <w:tc>
          <w:tcPr>
            <w:tcW w:w="1080" w:type="dxa"/>
          </w:tcPr>
          <w:p>
            <w:pPr>
              <w:jc w:val="center"/>
              <w:rPr>
                <w:rFonts w:ascii="宋体" w:hAnsi="宋体"/>
                <w:color w:val="000000"/>
                <w:sz w:val="18"/>
                <w:szCs w:val="18"/>
              </w:rPr>
            </w:pPr>
            <w:r>
              <w:rPr>
                <w:rFonts w:hint="eastAsia" w:ascii="宋体" w:hAnsi="宋体"/>
                <w:color w:val="000000"/>
                <w:sz w:val="18"/>
                <w:szCs w:val="18"/>
              </w:rPr>
              <w:t>粮食仓储机电基础</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kern w:val="0"/>
                <w:sz w:val="18"/>
                <w:szCs w:val="18"/>
              </w:rPr>
            </w:pPr>
            <w:r>
              <w:rPr>
                <w:rFonts w:hint="eastAsia" w:ascii="宋体" w:hAnsi="宋体" w:cs="宋体"/>
                <w:color w:val="000000"/>
                <w:kern w:val="0"/>
                <w:sz w:val="18"/>
                <w:szCs w:val="18"/>
              </w:rPr>
              <w:t>生产操作实训、企业参观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olor w:val="000000"/>
                <w:sz w:val="18"/>
                <w:szCs w:val="18"/>
              </w:rPr>
              <w:t>储粮微生物指标分析</w:t>
            </w:r>
          </w:p>
        </w:tc>
        <w:tc>
          <w:tcPr>
            <w:tcW w:w="1080" w:type="dxa"/>
          </w:tcPr>
          <w:p>
            <w:pPr>
              <w:jc w:val="center"/>
              <w:rPr>
                <w:rFonts w:ascii="宋体" w:hAnsi="宋体"/>
                <w:color w:val="000000"/>
                <w:sz w:val="18"/>
                <w:szCs w:val="18"/>
              </w:rPr>
            </w:pPr>
            <w:r>
              <w:rPr>
                <w:rFonts w:hint="eastAsia" w:ascii="宋体" w:hAnsi="宋体"/>
                <w:color w:val="000000"/>
                <w:sz w:val="18"/>
                <w:szCs w:val="18"/>
              </w:rPr>
              <w:t>储粮微生物检验</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olor w:val="000000"/>
                <w:sz w:val="18"/>
                <w:szCs w:val="18"/>
              </w:rPr>
              <w:t>有指导下的检验操作、专业社团</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8" w:type="dxa"/>
            <w:vMerge w:val="restart"/>
          </w:tcPr>
          <w:p>
            <w:pPr>
              <w:jc w:val="center"/>
              <w:rPr>
                <w:rFonts w:ascii="宋体" w:hAnsi="宋体" w:cs="宋体"/>
                <w:color w:val="000000"/>
                <w:sz w:val="18"/>
                <w:szCs w:val="18"/>
              </w:rPr>
            </w:pPr>
            <w:r>
              <w:rPr>
                <w:rFonts w:hint="eastAsia" w:ascii="宋体" w:hAnsi="宋体"/>
                <w:color w:val="000000"/>
                <w:sz w:val="18"/>
                <w:szCs w:val="18"/>
              </w:rPr>
              <w:t>准中级工培养阶段</w:t>
            </w:r>
          </w:p>
        </w:tc>
        <w:tc>
          <w:tcPr>
            <w:tcW w:w="538" w:type="dxa"/>
            <w:vMerge w:val="restart"/>
          </w:tcPr>
          <w:p>
            <w:pPr>
              <w:jc w:val="center"/>
              <w:rPr>
                <w:rFonts w:ascii="宋体" w:hAnsi="宋体" w:cs="宋体"/>
                <w:color w:val="000000"/>
                <w:sz w:val="18"/>
                <w:szCs w:val="18"/>
              </w:rPr>
            </w:pPr>
            <w:r>
              <w:rPr>
                <w:rFonts w:ascii="宋体" w:hAnsi="宋体" w:cs="宋体"/>
                <w:color w:val="000000"/>
                <w:sz w:val="18"/>
                <w:szCs w:val="18"/>
              </w:rPr>
              <w:t>第</w:t>
            </w:r>
            <w:r>
              <w:rPr>
                <w:rFonts w:hint="eastAsia" w:ascii="宋体" w:hAnsi="宋体" w:cs="宋体"/>
                <w:color w:val="000000"/>
                <w:sz w:val="18"/>
                <w:szCs w:val="18"/>
              </w:rPr>
              <w:t>3</w:t>
            </w:r>
            <w:r>
              <w:rPr>
                <w:rFonts w:ascii="宋体" w:hAnsi="宋体" w:cs="宋体"/>
                <w:color w:val="000000"/>
                <w:sz w:val="18"/>
                <w:szCs w:val="18"/>
              </w:rPr>
              <w:t>学期</w:t>
            </w:r>
          </w:p>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olor w:val="000000"/>
                <w:sz w:val="18"/>
                <w:szCs w:val="18"/>
              </w:rPr>
              <w:t>熏蒸步骤与方法，人身安全防护措施与防护用具的使用</w:t>
            </w:r>
          </w:p>
        </w:tc>
        <w:tc>
          <w:tcPr>
            <w:tcW w:w="1080" w:type="dxa"/>
          </w:tcPr>
          <w:p>
            <w:pPr>
              <w:jc w:val="center"/>
              <w:rPr>
                <w:rFonts w:ascii="宋体" w:hAnsi="宋体"/>
                <w:color w:val="000000"/>
                <w:sz w:val="18"/>
                <w:szCs w:val="18"/>
              </w:rPr>
            </w:pPr>
            <w:r>
              <w:rPr>
                <w:rFonts w:hint="eastAsia" w:ascii="宋体" w:hAnsi="宋体"/>
                <w:color w:val="000000"/>
                <w:sz w:val="18"/>
                <w:szCs w:val="18"/>
              </w:rPr>
              <w:t>储粮害虫防治</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olor w:val="000000"/>
                <w:sz w:val="18"/>
                <w:szCs w:val="18"/>
              </w:rPr>
            </w:pPr>
            <w:r>
              <w:rPr>
                <w:rFonts w:hint="eastAsia" w:ascii="宋体" w:hAnsi="宋体" w:cs="宋体"/>
                <w:color w:val="000000"/>
                <w:kern w:val="0"/>
                <w:sz w:val="18"/>
                <w:szCs w:val="18"/>
              </w:rPr>
              <w:t>生产操作实训、企业参观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粮食工程系/校企合作企业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kern w:val="0"/>
                <w:sz w:val="18"/>
                <w:szCs w:val="18"/>
              </w:rPr>
            </w:pPr>
          </w:p>
        </w:tc>
        <w:tc>
          <w:tcPr>
            <w:tcW w:w="1080" w:type="dxa"/>
          </w:tcPr>
          <w:p>
            <w:pPr>
              <w:jc w:val="center"/>
              <w:rPr>
                <w:rFonts w:ascii="宋体" w:hAnsi="宋体"/>
                <w:color w:val="000000"/>
                <w:sz w:val="18"/>
                <w:szCs w:val="18"/>
              </w:rPr>
            </w:pPr>
          </w:p>
        </w:tc>
        <w:tc>
          <w:tcPr>
            <w:tcW w:w="1209" w:type="dxa"/>
          </w:tcPr>
          <w:p>
            <w:pPr>
              <w:jc w:val="center"/>
              <w:rPr>
                <w:rFonts w:ascii="宋体" w:hAnsi="宋体" w:cs="宋体"/>
                <w:color w:val="000000"/>
                <w:sz w:val="18"/>
                <w:szCs w:val="18"/>
              </w:rPr>
            </w:pPr>
          </w:p>
        </w:tc>
        <w:tc>
          <w:tcPr>
            <w:tcW w:w="1446" w:type="dxa"/>
          </w:tcPr>
          <w:p>
            <w:pPr>
              <w:jc w:val="center"/>
              <w:rPr>
                <w:rFonts w:ascii="宋体" w:hAnsi="宋体" w:cs="宋体"/>
                <w:color w:val="000000"/>
                <w:kern w:val="0"/>
                <w:sz w:val="18"/>
                <w:szCs w:val="18"/>
              </w:rPr>
            </w:pPr>
          </w:p>
        </w:tc>
        <w:tc>
          <w:tcPr>
            <w:tcW w:w="1105" w:type="dxa"/>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olor w:val="000000"/>
                <w:sz w:val="18"/>
                <w:szCs w:val="18"/>
                <w:lang w:val="zh-CN"/>
              </w:rPr>
              <w:t>仓储设备、器材管理；计算机粮情测控系统管理</w:t>
            </w:r>
          </w:p>
        </w:tc>
        <w:tc>
          <w:tcPr>
            <w:tcW w:w="1080" w:type="dxa"/>
          </w:tcPr>
          <w:p>
            <w:pPr>
              <w:jc w:val="center"/>
              <w:rPr>
                <w:rFonts w:ascii="宋体" w:hAnsi="宋体"/>
                <w:color w:val="000000"/>
                <w:sz w:val="18"/>
                <w:szCs w:val="18"/>
              </w:rPr>
            </w:pPr>
            <w:r>
              <w:rPr>
                <w:rFonts w:hint="eastAsia" w:ascii="宋体" w:hAnsi="宋体"/>
                <w:color w:val="000000"/>
                <w:sz w:val="18"/>
                <w:szCs w:val="18"/>
              </w:rPr>
              <w:t>粮油仓储管理</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kern w:val="0"/>
                <w:sz w:val="18"/>
                <w:szCs w:val="18"/>
              </w:rPr>
            </w:pPr>
            <w:r>
              <w:rPr>
                <w:rFonts w:hint="eastAsia" w:ascii="宋体" w:hAnsi="宋体" w:cs="宋体"/>
                <w:color w:val="000000"/>
                <w:kern w:val="0"/>
                <w:sz w:val="18"/>
                <w:szCs w:val="18"/>
              </w:rPr>
              <w:t>生产操作实训</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olor w:val="000000"/>
                <w:sz w:val="18"/>
                <w:szCs w:val="18"/>
              </w:rPr>
              <w:t>粮食原料输送和清理</w:t>
            </w:r>
          </w:p>
        </w:tc>
        <w:tc>
          <w:tcPr>
            <w:tcW w:w="1080" w:type="dxa"/>
          </w:tcPr>
          <w:p>
            <w:pPr>
              <w:jc w:val="center"/>
              <w:rPr>
                <w:rFonts w:ascii="宋体" w:hAnsi="宋体"/>
                <w:color w:val="000000"/>
                <w:sz w:val="18"/>
                <w:szCs w:val="18"/>
              </w:rPr>
            </w:pPr>
            <w:r>
              <w:rPr>
                <w:rFonts w:hint="eastAsia" w:ascii="宋体" w:hAnsi="宋体"/>
                <w:color w:val="000000"/>
                <w:sz w:val="18"/>
                <w:szCs w:val="18"/>
              </w:rPr>
              <w:t>粮食饲料原料清理生产运行管理</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olor w:val="000000"/>
                <w:sz w:val="18"/>
                <w:szCs w:val="18"/>
              </w:rPr>
              <w:t>生产操作实训</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s="宋体"/>
                <w:color w:val="000000"/>
                <w:kern w:val="0"/>
                <w:sz w:val="18"/>
                <w:szCs w:val="18"/>
              </w:rPr>
              <w:t>使用仪器和化学药品对粮油物理检验和化学成分及有害物质的检测</w:t>
            </w:r>
          </w:p>
        </w:tc>
        <w:tc>
          <w:tcPr>
            <w:tcW w:w="1080" w:type="dxa"/>
          </w:tcPr>
          <w:p>
            <w:pPr>
              <w:jc w:val="center"/>
              <w:rPr>
                <w:rFonts w:ascii="宋体" w:hAnsi="宋体"/>
                <w:color w:val="000000"/>
                <w:sz w:val="18"/>
                <w:szCs w:val="18"/>
              </w:rPr>
            </w:pPr>
            <w:r>
              <w:rPr>
                <w:rFonts w:hint="eastAsia" w:ascii="宋体" w:hAnsi="宋体"/>
                <w:color w:val="000000"/>
                <w:sz w:val="18"/>
                <w:szCs w:val="18"/>
              </w:rPr>
              <w:t>粮食饲料检验</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olor w:val="000000"/>
                <w:sz w:val="18"/>
                <w:szCs w:val="18"/>
              </w:rPr>
            </w:pPr>
            <w:r>
              <w:rPr>
                <w:rFonts w:hint="eastAsia" w:ascii="宋体" w:hAnsi="宋体"/>
                <w:color w:val="000000"/>
                <w:sz w:val="18"/>
                <w:szCs w:val="18"/>
              </w:rPr>
              <w:t>有指导下的检验操作、专业社团</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88" w:type="dxa"/>
            <w:vMerge w:val="restart"/>
          </w:tcPr>
          <w:p>
            <w:pPr>
              <w:jc w:val="center"/>
              <w:rPr>
                <w:rFonts w:ascii="宋体" w:hAnsi="宋体"/>
                <w:color w:val="000000"/>
                <w:sz w:val="18"/>
                <w:szCs w:val="18"/>
              </w:rPr>
            </w:pPr>
            <w:r>
              <w:rPr>
                <w:rFonts w:hint="eastAsia" w:ascii="宋体" w:hAnsi="宋体"/>
                <w:color w:val="000000"/>
                <w:sz w:val="18"/>
                <w:szCs w:val="18"/>
              </w:rPr>
              <w:t>准高级工培养阶段</w:t>
            </w:r>
          </w:p>
        </w:tc>
        <w:tc>
          <w:tcPr>
            <w:tcW w:w="538" w:type="dxa"/>
            <w:vMerge w:val="restart"/>
          </w:tcPr>
          <w:p>
            <w:pPr>
              <w:jc w:val="center"/>
              <w:rPr>
                <w:rFonts w:ascii="宋体" w:hAnsi="宋体" w:cs="宋体"/>
                <w:color w:val="000000"/>
                <w:sz w:val="18"/>
                <w:szCs w:val="18"/>
              </w:rPr>
            </w:pPr>
            <w:r>
              <w:rPr>
                <w:rFonts w:ascii="宋体" w:hAnsi="宋体" w:cs="宋体"/>
                <w:color w:val="000000"/>
                <w:sz w:val="18"/>
                <w:szCs w:val="18"/>
              </w:rPr>
              <w:t>第</w:t>
            </w:r>
            <w:r>
              <w:rPr>
                <w:rFonts w:hint="eastAsia" w:ascii="宋体" w:hAnsi="宋体" w:cs="宋体"/>
                <w:color w:val="000000"/>
                <w:sz w:val="18"/>
                <w:szCs w:val="18"/>
              </w:rPr>
              <w:t>4</w:t>
            </w:r>
            <w:r>
              <w:rPr>
                <w:rFonts w:ascii="宋体" w:hAnsi="宋体" w:cs="宋体"/>
                <w:color w:val="000000"/>
                <w:sz w:val="18"/>
                <w:szCs w:val="18"/>
              </w:rPr>
              <w:t>学期</w:t>
            </w:r>
          </w:p>
        </w:tc>
        <w:tc>
          <w:tcPr>
            <w:tcW w:w="1822" w:type="dxa"/>
          </w:tcPr>
          <w:p>
            <w:pPr>
              <w:jc w:val="center"/>
              <w:rPr>
                <w:rFonts w:ascii="宋体" w:hAnsi="宋体"/>
                <w:color w:val="000000"/>
                <w:sz w:val="18"/>
                <w:szCs w:val="18"/>
              </w:rPr>
            </w:pPr>
            <w:r>
              <w:rPr>
                <w:rFonts w:hint="eastAsia" w:ascii="宋体" w:hAnsi="宋体"/>
                <w:color w:val="000000"/>
                <w:sz w:val="18"/>
                <w:szCs w:val="18"/>
              </w:rPr>
              <w:t>储粮温度、湿度、害虫、霉变、</w:t>
            </w:r>
            <w:r>
              <w:rPr>
                <w:rFonts w:ascii="宋体" w:hAnsi="宋体"/>
                <w:color w:val="000000"/>
                <w:sz w:val="18"/>
                <w:szCs w:val="18"/>
              </w:rPr>
              <w:t>气控运用等</w:t>
            </w:r>
            <w:r>
              <w:rPr>
                <w:rFonts w:hint="eastAsia" w:ascii="宋体" w:hAnsi="宋体"/>
                <w:color w:val="000000"/>
                <w:sz w:val="18"/>
                <w:szCs w:val="18"/>
              </w:rPr>
              <w:t>粮情检查与</w:t>
            </w:r>
            <w:r>
              <w:rPr>
                <w:rFonts w:ascii="宋体" w:hAnsi="宋体"/>
                <w:color w:val="000000"/>
                <w:sz w:val="18"/>
                <w:szCs w:val="18"/>
              </w:rPr>
              <w:t>综合技术措施</w:t>
            </w:r>
          </w:p>
        </w:tc>
        <w:tc>
          <w:tcPr>
            <w:tcW w:w="1080" w:type="dxa"/>
          </w:tcPr>
          <w:p>
            <w:pPr>
              <w:jc w:val="center"/>
              <w:rPr>
                <w:rFonts w:ascii="宋体" w:hAnsi="宋体"/>
                <w:color w:val="000000"/>
                <w:sz w:val="18"/>
                <w:szCs w:val="18"/>
              </w:rPr>
            </w:pPr>
            <w:r>
              <w:rPr>
                <w:rFonts w:hint="eastAsia" w:ascii="宋体" w:hAnsi="宋体"/>
                <w:color w:val="000000"/>
                <w:sz w:val="18"/>
                <w:szCs w:val="18"/>
              </w:rPr>
              <w:t>粮油储藏</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kern w:val="0"/>
                <w:sz w:val="18"/>
                <w:szCs w:val="18"/>
              </w:rPr>
            </w:pPr>
            <w:r>
              <w:rPr>
                <w:rFonts w:hint="eastAsia" w:ascii="宋体" w:hAnsi="宋体" w:cs="宋体"/>
                <w:color w:val="000000"/>
                <w:kern w:val="0"/>
                <w:sz w:val="18"/>
                <w:szCs w:val="18"/>
              </w:rPr>
              <w:t>生产操作实训、企业参观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s="宋体"/>
                <w:color w:val="000000"/>
                <w:kern w:val="0"/>
                <w:sz w:val="18"/>
                <w:szCs w:val="18"/>
              </w:rPr>
              <w:t>粮油检验高精密仪器的操作和维护</w:t>
            </w:r>
          </w:p>
        </w:tc>
        <w:tc>
          <w:tcPr>
            <w:tcW w:w="1080" w:type="dxa"/>
          </w:tcPr>
          <w:p>
            <w:pPr>
              <w:jc w:val="center"/>
              <w:rPr>
                <w:rFonts w:ascii="宋体" w:hAnsi="宋体"/>
                <w:color w:val="000000"/>
                <w:sz w:val="18"/>
                <w:szCs w:val="18"/>
              </w:rPr>
            </w:pPr>
            <w:r>
              <w:rPr>
                <w:rFonts w:hint="eastAsia" w:ascii="宋体" w:hAnsi="宋体"/>
                <w:color w:val="000000"/>
                <w:sz w:val="18"/>
                <w:szCs w:val="18"/>
              </w:rPr>
              <w:t>高端检验实务</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kern w:val="0"/>
                <w:sz w:val="18"/>
                <w:szCs w:val="18"/>
              </w:rPr>
            </w:pPr>
            <w:r>
              <w:rPr>
                <w:rFonts w:hint="eastAsia" w:ascii="宋体" w:hAnsi="宋体"/>
                <w:color w:val="000000"/>
                <w:sz w:val="18"/>
                <w:szCs w:val="18"/>
              </w:rPr>
              <w:t>有指导下的检验操作、专业社团</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88" w:type="dxa"/>
            <w:vMerge w:val="continue"/>
          </w:tcPr>
          <w:p>
            <w:pPr>
              <w:jc w:val="center"/>
              <w:rPr>
                <w:rFonts w:ascii="宋体" w:hAnsi="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olor w:val="000000"/>
                <w:sz w:val="18"/>
                <w:szCs w:val="18"/>
              </w:rPr>
            </w:pPr>
            <w:r>
              <w:rPr>
                <w:rFonts w:hint="eastAsia" w:ascii="宋体" w:hAnsi="宋体"/>
                <w:color w:val="000000"/>
                <w:sz w:val="18"/>
                <w:szCs w:val="18"/>
              </w:rPr>
              <w:t>HACCP等粮食安全管理</w:t>
            </w:r>
            <w:r>
              <w:rPr>
                <w:rFonts w:hint="eastAsia" w:ascii="宋体" w:hAnsi="宋体" w:cs="宋体"/>
                <w:color w:val="000000"/>
                <w:sz w:val="18"/>
                <w:szCs w:val="18"/>
              </w:rPr>
              <w:t>、品质控制能力</w:t>
            </w:r>
          </w:p>
        </w:tc>
        <w:tc>
          <w:tcPr>
            <w:tcW w:w="1080" w:type="dxa"/>
          </w:tcPr>
          <w:p>
            <w:pPr>
              <w:jc w:val="center"/>
              <w:rPr>
                <w:rFonts w:ascii="宋体" w:hAnsi="宋体"/>
                <w:color w:val="000000"/>
                <w:sz w:val="18"/>
                <w:szCs w:val="18"/>
              </w:rPr>
            </w:pPr>
            <w:r>
              <w:rPr>
                <w:rFonts w:hint="eastAsia" w:ascii="宋体" w:hAnsi="宋体"/>
                <w:color w:val="000000"/>
                <w:sz w:val="18"/>
                <w:szCs w:val="18"/>
              </w:rPr>
              <w:t>粮食食品质量安全与质量管理</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kern w:val="0"/>
                <w:sz w:val="18"/>
                <w:szCs w:val="18"/>
              </w:rPr>
            </w:pPr>
            <w:r>
              <w:rPr>
                <w:rFonts w:hint="eastAsia" w:ascii="宋体" w:hAnsi="宋体" w:cs="宋体"/>
                <w:color w:val="000000"/>
                <w:kern w:val="0"/>
                <w:sz w:val="18"/>
                <w:szCs w:val="18"/>
              </w:rPr>
              <w:t>理论讲授、专题讲座</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粮食工程系/校企合作企业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8" w:type="dxa"/>
            <w:vMerge w:val="restart"/>
          </w:tcPr>
          <w:p>
            <w:pPr>
              <w:jc w:val="center"/>
              <w:rPr>
                <w:rFonts w:ascii="宋体" w:hAnsi="宋体" w:cs="宋体"/>
                <w:color w:val="000000"/>
                <w:sz w:val="18"/>
                <w:szCs w:val="18"/>
              </w:rPr>
            </w:pPr>
            <w:r>
              <w:rPr>
                <w:rFonts w:hint="eastAsia" w:ascii="宋体" w:hAnsi="宋体" w:cs="宋体"/>
                <w:color w:val="000000"/>
                <w:sz w:val="18"/>
                <w:szCs w:val="18"/>
              </w:rPr>
              <w:t>准保管科长/质检主管培养阶段</w:t>
            </w:r>
          </w:p>
        </w:tc>
        <w:tc>
          <w:tcPr>
            <w:tcW w:w="538" w:type="dxa"/>
            <w:vMerge w:val="restart"/>
          </w:tcPr>
          <w:p>
            <w:pPr>
              <w:jc w:val="center"/>
              <w:rPr>
                <w:rFonts w:ascii="宋体" w:hAnsi="宋体" w:cs="宋体"/>
                <w:color w:val="000000"/>
                <w:sz w:val="18"/>
                <w:szCs w:val="18"/>
              </w:rPr>
            </w:pPr>
            <w:r>
              <w:rPr>
                <w:rFonts w:hint="eastAsia" w:ascii="宋体" w:hAnsi="宋体" w:cs="宋体"/>
                <w:color w:val="000000"/>
                <w:sz w:val="18"/>
                <w:szCs w:val="18"/>
              </w:rPr>
              <w:t>第5学期</w:t>
            </w:r>
          </w:p>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olor w:val="000000"/>
                <w:sz w:val="18"/>
                <w:szCs w:val="18"/>
              </w:rPr>
              <w:t>班组生产作业、现场、人员、质量、设备、安全管理</w:t>
            </w:r>
          </w:p>
        </w:tc>
        <w:tc>
          <w:tcPr>
            <w:tcW w:w="1080" w:type="dxa"/>
          </w:tcPr>
          <w:p>
            <w:pPr>
              <w:jc w:val="center"/>
              <w:rPr>
                <w:rFonts w:ascii="宋体" w:hAnsi="宋体" w:cs="宋体"/>
                <w:color w:val="000000"/>
                <w:sz w:val="18"/>
                <w:szCs w:val="18"/>
              </w:rPr>
            </w:pPr>
            <w:r>
              <w:rPr>
                <w:rFonts w:hint="eastAsia" w:ascii="宋体" w:hAnsi="宋体" w:cs="宋体"/>
                <w:color w:val="000000"/>
                <w:sz w:val="18"/>
                <w:szCs w:val="18"/>
              </w:rPr>
              <w:t>粮食食品企业班组管理</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s="宋体"/>
                <w:color w:val="000000"/>
                <w:sz w:val="18"/>
                <w:szCs w:val="18"/>
              </w:rPr>
              <w:t>理论讲授、专题讲座</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8" w:type="dxa"/>
            <w:vMerge w:val="continue"/>
          </w:tcPr>
          <w:p>
            <w:pPr>
              <w:jc w:val="center"/>
              <w:rPr>
                <w:rFonts w:ascii="宋体" w:hAnsi="宋体" w:cs="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s="宋体"/>
                <w:color w:val="000000"/>
                <w:sz w:val="18"/>
                <w:szCs w:val="18"/>
              </w:rPr>
              <w:t>门店经营管理能力、</w:t>
            </w:r>
            <w:r>
              <w:rPr>
                <w:rFonts w:hint="eastAsia" w:ascii="宋体" w:hAnsi="宋体"/>
                <w:color w:val="000000"/>
                <w:sz w:val="18"/>
                <w:szCs w:val="18"/>
              </w:rPr>
              <w:t>创业策划书制作</w:t>
            </w:r>
          </w:p>
        </w:tc>
        <w:tc>
          <w:tcPr>
            <w:tcW w:w="1080" w:type="dxa"/>
          </w:tcPr>
          <w:p>
            <w:pPr>
              <w:jc w:val="center"/>
              <w:rPr>
                <w:rFonts w:ascii="宋体" w:hAnsi="宋体" w:cs="宋体"/>
                <w:color w:val="000000"/>
                <w:sz w:val="18"/>
                <w:szCs w:val="18"/>
              </w:rPr>
            </w:pPr>
            <w:r>
              <w:rPr>
                <w:rFonts w:hint="eastAsia" w:ascii="宋体" w:hAnsi="宋体"/>
                <w:color w:val="000000"/>
                <w:sz w:val="18"/>
                <w:szCs w:val="18"/>
              </w:rPr>
              <w:t>门店开发与运营</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s="宋体"/>
                <w:color w:val="000000"/>
                <w:sz w:val="18"/>
                <w:szCs w:val="18"/>
              </w:rPr>
              <w:t>市场调查、专题讲座、创客空间活动、创业策划竞赛</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粮食工程系/校企合作企业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8" w:type="dxa"/>
            <w:vMerge w:val="continue"/>
          </w:tcPr>
          <w:p>
            <w:pPr>
              <w:jc w:val="center"/>
              <w:rPr>
                <w:rFonts w:ascii="宋体" w:hAnsi="宋体" w:cs="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olor w:val="000000"/>
                <w:sz w:val="18"/>
                <w:szCs w:val="18"/>
                <w:lang w:val="zh-CN"/>
              </w:rPr>
              <w:t>粮油商品调拨、运输的工作程序及粮油发运、接收、中转</w:t>
            </w:r>
          </w:p>
        </w:tc>
        <w:tc>
          <w:tcPr>
            <w:tcW w:w="1080" w:type="dxa"/>
          </w:tcPr>
          <w:p>
            <w:pPr>
              <w:jc w:val="center"/>
              <w:rPr>
                <w:rFonts w:ascii="宋体" w:hAnsi="宋体" w:cs="宋体"/>
                <w:color w:val="000000"/>
                <w:sz w:val="18"/>
                <w:szCs w:val="18"/>
              </w:rPr>
            </w:pPr>
            <w:r>
              <w:rPr>
                <w:rFonts w:hint="eastAsia" w:ascii="宋体" w:hAnsi="宋体"/>
                <w:color w:val="000000"/>
                <w:sz w:val="18"/>
                <w:szCs w:val="18"/>
              </w:rPr>
              <w:t>粮食现代物流</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s="宋体"/>
                <w:color w:val="000000"/>
                <w:sz w:val="18"/>
                <w:szCs w:val="18"/>
              </w:rPr>
              <w:t>理论讲授、企业参观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8" w:type="dxa"/>
            <w:vMerge w:val="continue"/>
          </w:tcPr>
          <w:p>
            <w:pPr>
              <w:jc w:val="center"/>
              <w:rPr>
                <w:rFonts w:ascii="宋体" w:hAnsi="宋体" w:cs="宋体"/>
                <w:color w:val="000000"/>
                <w:sz w:val="18"/>
                <w:szCs w:val="18"/>
              </w:rPr>
            </w:pPr>
          </w:p>
        </w:tc>
        <w:tc>
          <w:tcPr>
            <w:tcW w:w="538" w:type="dxa"/>
            <w:vMerge w:val="continue"/>
          </w:tcPr>
          <w:p>
            <w:pPr>
              <w:jc w:val="center"/>
              <w:rPr>
                <w:rFonts w:ascii="宋体" w:hAnsi="宋体" w:cs="宋体"/>
                <w:color w:val="000000"/>
                <w:sz w:val="18"/>
                <w:szCs w:val="18"/>
              </w:rPr>
            </w:pPr>
          </w:p>
        </w:tc>
        <w:tc>
          <w:tcPr>
            <w:tcW w:w="1822" w:type="dxa"/>
          </w:tcPr>
          <w:p>
            <w:pPr>
              <w:jc w:val="center"/>
              <w:rPr>
                <w:rFonts w:ascii="宋体" w:hAnsi="宋体" w:cs="宋体"/>
                <w:color w:val="000000"/>
                <w:sz w:val="18"/>
                <w:szCs w:val="18"/>
              </w:rPr>
            </w:pPr>
            <w:r>
              <w:rPr>
                <w:rFonts w:hint="eastAsia" w:ascii="宋体" w:hAnsi="宋体"/>
                <w:color w:val="000000"/>
                <w:sz w:val="18"/>
                <w:szCs w:val="18"/>
              </w:rPr>
              <w:t>粮食加工工艺设计和技术研发</w:t>
            </w:r>
          </w:p>
        </w:tc>
        <w:tc>
          <w:tcPr>
            <w:tcW w:w="1080" w:type="dxa"/>
          </w:tcPr>
          <w:p>
            <w:pPr>
              <w:jc w:val="center"/>
              <w:rPr>
                <w:rFonts w:ascii="宋体" w:hAnsi="宋体" w:cs="宋体"/>
                <w:color w:val="000000"/>
                <w:sz w:val="18"/>
                <w:szCs w:val="18"/>
              </w:rPr>
            </w:pPr>
            <w:r>
              <w:rPr>
                <w:rFonts w:hint="eastAsia" w:ascii="宋体" w:hAnsi="宋体"/>
                <w:color w:val="000000"/>
                <w:sz w:val="18"/>
                <w:szCs w:val="18"/>
              </w:rPr>
              <w:t>大米生产运行管理</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c>
          <w:tcPr>
            <w:tcW w:w="1446" w:type="dxa"/>
          </w:tcPr>
          <w:p>
            <w:pPr>
              <w:jc w:val="center"/>
              <w:rPr>
                <w:rFonts w:ascii="宋体" w:hAnsi="宋体" w:cs="宋体"/>
                <w:color w:val="000000"/>
                <w:sz w:val="18"/>
                <w:szCs w:val="18"/>
              </w:rPr>
            </w:pPr>
            <w:r>
              <w:rPr>
                <w:rFonts w:hint="eastAsia" w:ascii="宋体" w:hAnsi="宋体" w:cs="宋体"/>
                <w:color w:val="000000"/>
                <w:kern w:val="0"/>
                <w:sz w:val="18"/>
                <w:szCs w:val="18"/>
              </w:rPr>
              <w:t>生产操作实训、企业参观</w:t>
            </w: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粮食工程系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8" w:type="dxa"/>
          </w:tcPr>
          <w:p>
            <w:pPr>
              <w:jc w:val="center"/>
              <w:rPr>
                <w:rFonts w:ascii="宋体" w:hAnsi="宋体"/>
                <w:color w:val="000000"/>
                <w:sz w:val="18"/>
                <w:szCs w:val="18"/>
              </w:rPr>
            </w:pPr>
            <w:r>
              <w:rPr>
                <w:rFonts w:hint="eastAsia" w:ascii="宋体" w:hAnsi="宋体" w:cs="宋体"/>
                <w:color w:val="000000"/>
                <w:sz w:val="18"/>
                <w:szCs w:val="18"/>
              </w:rPr>
              <w:t>保管科长/质检主管培养阶段</w:t>
            </w:r>
          </w:p>
        </w:tc>
        <w:tc>
          <w:tcPr>
            <w:tcW w:w="538" w:type="dxa"/>
          </w:tcPr>
          <w:p>
            <w:pPr>
              <w:jc w:val="center"/>
              <w:rPr>
                <w:rFonts w:ascii="宋体" w:hAnsi="宋体" w:cs="宋体"/>
                <w:color w:val="000000"/>
                <w:sz w:val="18"/>
                <w:szCs w:val="18"/>
              </w:rPr>
            </w:pPr>
            <w:r>
              <w:rPr>
                <w:rFonts w:hint="eastAsia" w:ascii="宋体" w:hAnsi="宋体" w:cs="宋体"/>
                <w:color w:val="000000"/>
                <w:sz w:val="18"/>
                <w:szCs w:val="18"/>
              </w:rPr>
              <w:t>第6学期</w:t>
            </w:r>
          </w:p>
        </w:tc>
        <w:tc>
          <w:tcPr>
            <w:tcW w:w="1822" w:type="dxa"/>
          </w:tcPr>
          <w:p>
            <w:pPr>
              <w:rPr>
                <w:rFonts w:ascii="宋体" w:hAnsi="宋体"/>
                <w:color w:val="000000"/>
                <w:sz w:val="18"/>
                <w:szCs w:val="18"/>
              </w:rPr>
            </w:pPr>
            <w:r>
              <w:rPr>
                <w:rFonts w:hint="eastAsia" w:ascii="宋体" w:hAnsi="宋体" w:cs="宋体"/>
                <w:color w:val="000000"/>
                <w:sz w:val="18"/>
                <w:szCs w:val="18"/>
              </w:rPr>
              <w:t>岗位适应与经验积累</w:t>
            </w:r>
          </w:p>
        </w:tc>
        <w:tc>
          <w:tcPr>
            <w:tcW w:w="1080" w:type="dxa"/>
          </w:tcPr>
          <w:p>
            <w:pPr>
              <w:rPr>
                <w:rFonts w:ascii="宋体" w:hAnsi="宋体"/>
                <w:color w:val="000000"/>
                <w:sz w:val="18"/>
                <w:szCs w:val="18"/>
              </w:rPr>
            </w:pPr>
            <w:r>
              <w:rPr>
                <w:rFonts w:hint="eastAsia" w:ascii="宋体" w:hAnsi="宋体" w:cs="宋体"/>
                <w:color w:val="000000"/>
                <w:sz w:val="18"/>
                <w:szCs w:val="18"/>
              </w:rPr>
              <w:t>顶岗实习</w:t>
            </w:r>
          </w:p>
        </w:tc>
        <w:tc>
          <w:tcPr>
            <w:tcW w:w="1209" w:type="dxa"/>
          </w:tcPr>
          <w:p>
            <w:pPr>
              <w:jc w:val="center"/>
              <w:rPr>
                <w:rFonts w:ascii="宋体" w:hAnsi="宋体" w:cs="宋体"/>
                <w:color w:val="000000"/>
                <w:sz w:val="18"/>
                <w:szCs w:val="18"/>
              </w:rPr>
            </w:pPr>
            <w:r>
              <w:rPr>
                <w:rFonts w:hint="eastAsia" w:ascii="宋体" w:hAnsi="宋体" w:cs="宋体"/>
                <w:color w:val="000000"/>
                <w:sz w:val="18"/>
                <w:szCs w:val="18"/>
              </w:rPr>
              <w:t>粮油流通企业、粮油加工企业等校企合作企业</w:t>
            </w:r>
          </w:p>
        </w:tc>
        <w:tc>
          <w:tcPr>
            <w:tcW w:w="1446" w:type="dxa"/>
          </w:tcPr>
          <w:p>
            <w:pPr>
              <w:rPr>
                <w:rFonts w:ascii="宋体" w:hAnsi="宋体"/>
                <w:color w:val="000000"/>
                <w:sz w:val="18"/>
                <w:szCs w:val="18"/>
              </w:rPr>
            </w:pPr>
          </w:p>
          <w:p>
            <w:pPr>
              <w:rPr>
                <w:rFonts w:ascii="宋体" w:hAnsi="宋体"/>
                <w:color w:val="000000"/>
                <w:sz w:val="18"/>
                <w:szCs w:val="18"/>
              </w:rPr>
            </w:pPr>
            <w:r>
              <w:rPr>
                <w:rFonts w:hint="eastAsia" w:ascii="宋体" w:hAnsi="宋体"/>
                <w:color w:val="000000"/>
                <w:sz w:val="18"/>
                <w:szCs w:val="18"/>
              </w:rPr>
              <w:t>顶岗实习</w:t>
            </w:r>
          </w:p>
          <w:p>
            <w:pPr>
              <w:rPr>
                <w:rFonts w:ascii="宋体" w:hAnsi="宋体" w:cs="宋体"/>
                <w:color w:val="000000"/>
                <w:kern w:val="0"/>
                <w:sz w:val="18"/>
                <w:szCs w:val="18"/>
              </w:rPr>
            </w:pPr>
          </w:p>
        </w:tc>
        <w:tc>
          <w:tcPr>
            <w:tcW w:w="1105" w:type="dxa"/>
          </w:tcPr>
          <w:p>
            <w:pPr>
              <w:jc w:val="center"/>
              <w:rPr>
                <w:rFonts w:ascii="宋体" w:hAnsi="宋体" w:cs="宋体"/>
                <w:color w:val="000000"/>
                <w:sz w:val="18"/>
                <w:szCs w:val="18"/>
              </w:rPr>
            </w:pPr>
            <w:r>
              <w:rPr>
                <w:rFonts w:hint="eastAsia" w:ascii="宋体" w:hAnsi="宋体" w:cs="宋体"/>
                <w:color w:val="000000"/>
                <w:sz w:val="18"/>
                <w:szCs w:val="18"/>
              </w:rPr>
              <w:t>粮油流通企业、粮油加工企业等校企合作企业</w:t>
            </w:r>
          </w:p>
        </w:tc>
      </w:tr>
    </w:tbl>
    <w:p>
      <w:pPr>
        <w:pStyle w:val="26"/>
        <w:spacing w:before="156" w:beforeLines="50"/>
        <w:rPr>
          <w:rFonts w:ascii="宋体" w:hAnsi="宋体" w:cs="宋体"/>
          <w:bCs/>
          <w:color w:val="000000"/>
        </w:rPr>
      </w:pPr>
      <w:r>
        <w:rPr>
          <w:rFonts w:hint="eastAsia" w:ascii="宋体" w:hAnsi="宋体" w:cs="宋体"/>
          <w:bCs/>
          <w:color w:val="000000"/>
        </w:rPr>
        <w:t>（二）制度保障</w:t>
      </w:r>
    </w:p>
    <w:p>
      <w:pPr>
        <w:snapToGrid w:val="0"/>
        <w:spacing w:line="380" w:lineRule="exact"/>
        <w:rPr>
          <w:rFonts w:ascii="宋体" w:hAnsi="宋体"/>
          <w:color w:val="000000"/>
          <w:szCs w:val="21"/>
        </w:rPr>
      </w:pPr>
      <w:r>
        <w:rPr>
          <w:rFonts w:hint="eastAsia" w:ascii="宋体" w:hAnsi="宋体"/>
          <w:color w:val="000000"/>
          <w:szCs w:val="21"/>
        </w:rPr>
        <w:t xml:space="preserve">    为保障专业人才培养方案的运行实施，学校建立有完整的教学质量监控体系。</w:t>
      </w:r>
    </w:p>
    <w:p>
      <w:pPr>
        <w:snapToGrid w:val="0"/>
        <w:spacing w:line="380" w:lineRule="exact"/>
        <w:jc w:val="center"/>
        <w:rPr>
          <w:rFonts w:ascii="宋体" w:hAnsi="宋体"/>
          <w:b/>
          <w:color w:val="000000"/>
          <w:sz w:val="18"/>
          <w:szCs w:val="18"/>
        </w:rPr>
      </w:pPr>
    </w:p>
    <w:p>
      <w:pPr>
        <w:snapToGrid w:val="0"/>
        <w:spacing w:line="380" w:lineRule="exact"/>
        <w:jc w:val="center"/>
        <w:rPr>
          <w:rFonts w:ascii="宋体" w:hAnsi="宋体"/>
          <w:b/>
          <w:color w:val="000000"/>
          <w:sz w:val="18"/>
          <w:szCs w:val="18"/>
        </w:rPr>
      </w:pPr>
    </w:p>
    <w:p>
      <w:pPr>
        <w:snapToGrid w:val="0"/>
        <w:spacing w:line="380" w:lineRule="exact"/>
        <w:jc w:val="center"/>
        <w:rPr>
          <w:rFonts w:ascii="宋体" w:hAnsi="宋体"/>
          <w:color w:val="000000"/>
          <w:sz w:val="18"/>
          <w:szCs w:val="18"/>
        </w:rPr>
      </w:pPr>
      <w:r>
        <w:rPr>
          <w:rFonts w:hint="eastAsia" w:ascii="宋体" w:hAnsi="宋体"/>
          <w:b/>
          <w:color w:val="000000"/>
          <w:sz w:val="18"/>
          <w:szCs w:val="18"/>
        </w:rPr>
        <w:t>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kern w:val="36"/>
                <w:sz w:val="18"/>
                <w:szCs w:val="18"/>
              </w:rPr>
              <w:t>新聘教师培训办法；</w:t>
            </w:r>
            <w:r>
              <w:rPr>
                <w:rFonts w:hint="eastAsia" w:ascii="宋体" w:hAnsi="宋体"/>
                <w:color w:val="000000"/>
                <w:kern w:val="0"/>
                <w:sz w:val="18"/>
                <w:szCs w:val="18"/>
              </w:rPr>
              <w:t>双师型教师认定办法；</w:t>
            </w:r>
            <w:r>
              <w:rPr>
                <w:rFonts w:hint="eastAsia" w:ascii="宋体" w:hAnsi="宋体"/>
                <w:color w:val="000000"/>
                <w:sz w:val="18"/>
                <w:szCs w:val="18"/>
              </w:rPr>
              <w:t>专任教师赴企业挂职锻炼管理暂行办法；</w:t>
            </w:r>
            <w:r>
              <w:rPr>
                <w:rFonts w:hint="eastAsia" w:ascii="宋体" w:hAnsi="宋体"/>
                <w:color w:val="000000"/>
                <w:kern w:val="0"/>
                <w:sz w:val="18"/>
                <w:szCs w:val="18"/>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 xml:space="preserve">课程教学质量标准；教学督导工作条例；教学质量检查制度；教学事故认定与处理办法；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学生实习实训管理办法；顶岗实习管理办法；校外实训基地建设管理办法；粮工建艺系专业类社团管理办法；待制定的粮食工程系实训场所开放管理办法；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color w:val="000000"/>
                <w:sz w:val="18"/>
                <w:szCs w:val="18"/>
              </w:rPr>
            </w:pPr>
            <w:r>
              <w:rPr>
                <w:rFonts w:hint="eastAsia" w:ascii="宋体" w:hAnsi="宋体"/>
                <w:color w:val="000000"/>
                <w:sz w:val="18"/>
                <w:szCs w:val="18"/>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color w:val="000000"/>
                <w:sz w:val="18"/>
                <w:szCs w:val="18"/>
              </w:rPr>
            </w:pPr>
            <w:r>
              <w:rPr>
                <w:rFonts w:hint="eastAsia" w:ascii="宋体" w:hAnsi="宋体"/>
                <w:color w:val="000000"/>
                <w:sz w:val="18"/>
                <w:szCs w:val="18"/>
              </w:rPr>
              <w:t>学生管理实操手册；毕业生毕业资格审查管理办法；学生考勤制度；学生违纪处分实施细则；粮工建艺系综合类社团管理办法。</w:t>
            </w:r>
          </w:p>
        </w:tc>
      </w:tr>
    </w:tbl>
    <w:p>
      <w:pPr>
        <w:snapToGrid w:val="0"/>
        <w:spacing w:line="380" w:lineRule="exact"/>
        <w:ind w:firstLine="482" w:firstLineChars="200"/>
        <w:outlineLvl w:val="0"/>
        <w:rPr>
          <w:rFonts w:ascii="宋体" w:hAnsi="宋体"/>
          <w:b/>
          <w:color w:val="000000"/>
          <w:sz w:val="24"/>
        </w:rPr>
      </w:pPr>
      <w:bookmarkStart w:id="12" w:name="_Toc327706751"/>
    </w:p>
    <w:p>
      <w:pPr>
        <w:snapToGrid w:val="0"/>
        <w:spacing w:line="380" w:lineRule="exact"/>
        <w:ind w:firstLine="482" w:firstLineChars="200"/>
        <w:outlineLvl w:val="0"/>
        <w:rPr>
          <w:rFonts w:ascii="宋体" w:hAnsi="宋体"/>
          <w:b/>
          <w:color w:val="000000"/>
          <w:sz w:val="24"/>
        </w:rPr>
      </w:pPr>
      <w:r>
        <w:rPr>
          <w:rFonts w:hint="eastAsia" w:ascii="宋体" w:hAnsi="宋体"/>
          <w:b/>
          <w:color w:val="000000"/>
          <w:sz w:val="24"/>
        </w:rPr>
        <w:t>十、毕业条件</w:t>
      </w:r>
      <w:bookmarkEnd w:id="12"/>
    </w:p>
    <w:p>
      <w:pPr>
        <w:snapToGrid w:val="0"/>
        <w:spacing w:line="380" w:lineRule="exact"/>
        <w:ind w:firstLine="420" w:firstLineChars="200"/>
        <w:rPr>
          <w:rFonts w:ascii="宋体" w:hAnsi="宋体"/>
          <w:color w:val="000000"/>
          <w:szCs w:val="21"/>
        </w:rPr>
      </w:pPr>
      <w:bookmarkStart w:id="13" w:name="_Toc327706756"/>
      <w:r>
        <w:rPr>
          <w:rFonts w:hint="eastAsia" w:ascii="宋体" w:hAnsi="宋体" w:cs="宋体"/>
          <w:color w:val="000000"/>
          <w:szCs w:val="21"/>
        </w:rPr>
        <w:t>修满156学分，所有课程全部考核合格，并</w:t>
      </w:r>
      <w:r>
        <w:rPr>
          <w:rFonts w:hint="eastAsia" w:ascii="宋体" w:hAnsi="宋体"/>
          <w:color w:val="000000"/>
          <w:szCs w:val="21"/>
        </w:rPr>
        <w:t>参加半年顶岗实习方可准许毕业。</w:t>
      </w:r>
    </w:p>
    <w:p>
      <w:pPr>
        <w:snapToGrid w:val="0"/>
        <w:spacing w:line="380" w:lineRule="exact"/>
        <w:outlineLvl w:val="0"/>
        <w:rPr>
          <w:rFonts w:ascii="宋体" w:hAnsi="宋体"/>
          <w:b/>
          <w:color w:val="000000"/>
          <w:sz w:val="24"/>
        </w:rPr>
      </w:pPr>
    </w:p>
    <w:p>
      <w:pPr>
        <w:snapToGrid w:val="0"/>
        <w:spacing w:line="380" w:lineRule="exact"/>
        <w:ind w:firstLine="482" w:firstLineChars="200"/>
        <w:outlineLvl w:val="0"/>
        <w:rPr>
          <w:rFonts w:ascii="宋体" w:hAnsi="宋体"/>
          <w:b/>
          <w:color w:val="000000"/>
          <w:sz w:val="24"/>
        </w:rPr>
      </w:pPr>
      <w:r>
        <w:rPr>
          <w:rFonts w:hint="eastAsia" w:ascii="宋体" w:hAnsi="宋体"/>
          <w:b/>
          <w:color w:val="000000"/>
          <w:sz w:val="24"/>
        </w:rPr>
        <w:t>十一、专业教学指导委员会成员表</w:t>
      </w:r>
      <w:bookmarkEnd w:id="13"/>
    </w:p>
    <w:p>
      <w:pPr>
        <w:snapToGrid w:val="0"/>
        <w:jc w:val="center"/>
        <w:rPr>
          <w:rFonts w:ascii="宋体" w:hAnsi="宋体"/>
          <w:b/>
          <w:color w:val="000000"/>
          <w:sz w:val="18"/>
          <w:szCs w:val="18"/>
        </w:rPr>
      </w:pPr>
    </w:p>
    <w:p>
      <w:pPr>
        <w:snapToGrid w:val="0"/>
        <w:jc w:val="center"/>
        <w:rPr>
          <w:rFonts w:ascii="宋体" w:hAnsi="宋体"/>
          <w:b/>
          <w:color w:val="000000"/>
          <w:sz w:val="18"/>
          <w:szCs w:val="18"/>
        </w:rPr>
      </w:pPr>
      <w:r>
        <w:rPr>
          <w:rFonts w:hint="eastAsia" w:ascii="宋体" w:hAnsi="宋体"/>
          <w:b/>
          <w:color w:val="000000"/>
          <w:sz w:val="18"/>
          <w:szCs w:val="18"/>
        </w:rPr>
        <w:t>专业教学指导委员会成员一览表</w:t>
      </w:r>
    </w:p>
    <w:p>
      <w:pPr>
        <w:snapToGrid w:val="0"/>
        <w:jc w:val="center"/>
        <w:rPr>
          <w:rFonts w:ascii="宋体" w:hAnsi="宋体"/>
          <w:color w:val="000000"/>
          <w:sz w:val="18"/>
          <w:szCs w:val="18"/>
        </w:rPr>
      </w:pP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844"/>
        <w:gridCol w:w="2396"/>
        <w:gridCol w:w="686"/>
        <w:gridCol w:w="1050"/>
        <w:gridCol w:w="761"/>
        <w:gridCol w:w="169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18"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序号</w:t>
            </w:r>
          </w:p>
        </w:tc>
        <w:tc>
          <w:tcPr>
            <w:tcW w:w="844"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姓名</w:t>
            </w:r>
          </w:p>
        </w:tc>
        <w:tc>
          <w:tcPr>
            <w:tcW w:w="2396"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单位</w:t>
            </w:r>
          </w:p>
        </w:tc>
        <w:tc>
          <w:tcPr>
            <w:tcW w:w="686"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职称</w:t>
            </w:r>
          </w:p>
        </w:tc>
        <w:tc>
          <w:tcPr>
            <w:tcW w:w="1050"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职务</w:t>
            </w:r>
          </w:p>
        </w:tc>
        <w:tc>
          <w:tcPr>
            <w:tcW w:w="761" w:type="dxa"/>
            <w:vMerge w:val="restart"/>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委员会</w:t>
            </w:r>
          </w:p>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职务</w:t>
            </w:r>
          </w:p>
        </w:tc>
        <w:tc>
          <w:tcPr>
            <w:tcW w:w="2939" w:type="dxa"/>
            <w:gridSpan w:val="2"/>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18" w:type="dxa"/>
            <w:vMerge w:val="continue"/>
          </w:tcPr>
          <w:p>
            <w:pPr>
              <w:tabs>
                <w:tab w:val="left" w:pos="900"/>
              </w:tabs>
              <w:snapToGrid w:val="0"/>
              <w:spacing w:line="360" w:lineRule="exact"/>
              <w:jc w:val="center"/>
              <w:rPr>
                <w:rFonts w:ascii="宋体" w:hAnsi="宋体"/>
                <w:bCs/>
                <w:color w:val="000000"/>
                <w:sz w:val="18"/>
                <w:szCs w:val="18"/>
              </w:rPr>
            </w:pPr>
          </w:p>
        </w:tc>
        <w:tc>
          <w:tcPr>
            <w:tcW w:w="844" w:type="dxa"/>
            <w:vMerge w:val="continue"/>
          </w:tcPr>
          <w:p>
            <w:pPr>
              <w:tabs>
                <w:tab w:val="left" w:pos="900"/>
              </w:tabs>
              <w:snapToGrid w:val="0"/>
              <w:spacing w:line="360" w:lineRule="exact"/>
              <w:jc w:val="center"/>
              <w:rPr>
                <w:rFonts w:ascii="宋体" w:hAnsi="宋体"/>
                <w:bCs/>
                <w:color w:val="000000"/>
                <w:sz w:val="18"/>
                <w:szCs w:val="18"/>
              </w:rPr>
            </w:pPr>
          </w:p>
        </w:tc>
        <w:tc>
          <w:tcPr>
            <w:tcW w:w="2396" w:type="dxa"/>
            <w:vMerge w:val="continue"/>
          </w:tcPr>
          <w:p>
            <w:pPr>
              <w:tabs>
                <w:tab w:val="left" w:pos="900"/>
              </w:tabs>
              <w:snapToGrid w:val="0"/>
              <w:spacing w:line="360" w:lineRule="exact"/>
              <w:jc w:val="center"/>
              <w:rPr>
                <w:rFonts w:ascii="宋体" w:hAnsi="宋体"/>
                <w:bCs/>
                <w:color w:val="000000"/>
                <w:sz w:val="18"/>
                <w:szCs w:val="18"/>
              </w:rPr>
            </w:pPr>
          </w:p>
        </w:tc>
        <w:tc>
          <w:tcPr>
            <w:tcW w:w="686" w:type="dxa"/>
            <w:vMerge w:val="continue"/>
          </w:tcPr>
          <w:p>
            <w:pPr>
              <w:tabs>
                <w:tab w:val="left" w:pos="900"/>
              </w:tabs>
              <w:snapToGrid w:val="0"/>
              <w:spacing w:line="360" w:lineRule="exact"/>
              <w:jc w:val="center"/>
              <w:rPr>
                <w:rFonts w:ascii="宋体" w:hAnsi="宋体"/>
                <w:bCs/>
                <w:color w:val="000000"/>
                <w:sz w:val="18"/>
                <w:szCs w:val="18"/>
              </w:rPr>
            </w:pPr>
          </w:p>
        </w:tc>
        <w:tc>
          <w:tcPr>
            <w:tcW w:w="1050" w:type="dxa"/>
            <w:vMerge w:val="continue"/>
          </w:tcPr>
          <w:p>
            <w:pPr>
              <w:tabs>
                <w:tab w:val="left" w:pos="900"/>
              </w:tabs>
              <w:snapToGrid w:val="0"/>
              <w:spacing w:line="360" w:lineRule="exact"/>
              <w:jc w:val="center"/>
              <w:rPr>
                <w:rFonts w:ascii="宋体" w:hAnsi="宋体"/>
                <w:bCs/>
                <w:color w:val="000000"/>
                <w:sz w:val="18"/>
                <w:szCs w:val="18"/>
              </w:rPr>
            </w:pPr>
          </w:p>
        </w:tc>
        <w:tc>
          <w:tcPr>
            <w:tcW w:w="761" w:type="dxa"/>
            <w:vMerge w:val="continue"/>
          </w:tcPr>
          <w:p>
            <w:pPr>
              <w:tabs>
                <w:tab w:val="left" w:pos="900"/>
              </w:tabs>
              <w:snapToGrid w:val="0"/>
              <w:spacing w:line="360" w:lineRule="exact"/>
              <w:jc w:val="center"/>
              <w:rPr>
                <w:rFonts w:ascii="宋体" w:hAnsi="宋体"/>
                <w:bCs/>
                <w:color w:val="000000"/>
                <w:sz w:val="18"/>
                <w:szCs w:val="18"/>
              </w:rPr>
            </w:pPr>
          </w:p>
        </w:tc>
        <w:tc>
          <w:tcPr>
            <w:tcW w:w="1696"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电子邮件</w:t>
            </w:r>
          </w:p>
        </w:tc>
        <w:tc>
          <w:tcPr>
            <w:tcW w:w="1243"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1</w:t>
            </w:r>
          </w:p>
        </w:tc>
        <w:tc>
          <w:tcPr>
            <w:tcW w:w="844" w:type="dxa"/>
          </w:tcPr>
          <w:p>
            <w:pPr>
              <w:jc w:val="center"/>
              <w:rPr>
                <w:rFonts w:ascii="宋体" w:hAnsi="宋体"/>
                <w:color w:val="000000"/>
                <w:sz w:val="18"/>
                <w:szCs w:val="18"/>
              </w:rPr>
            </w:pPr>
            <w:r>
              <w:rPr>
                <w:rFonts w:hint="eastAsia" w:ascii="宋体" w:hAnsi="宋体"/>
                <w:color w:val="000000"/>
                <w:sz w:val="18"/>
                <w:szCs w:val="18"/>
              </w:rPr>
              <w:t>郝育忠</w:t>
            </w:r>
          </w:p>
        </w:tc>
        <w:tc>
          <w:tcPr>
            <w:tcW w:w="2396" w:type="dxa"/>
          </w:tcPr>
          <w:p>
            <w:pPr>
              <w:jc w:val="center"/>
              <w:rPr>
                <w:rFonts w:ascii="宋体" w:hAnsi="宋体"/>
                <w:color w:val="000000"/>
                <w:sz w:val="18"/>
                <w:szCs w:val="18"/>
              </w:rPr>
            </w:pPr>
            <w:r>
              <w:rPr>
                <w:rFonts w:hint="eastAsia" w:ascii="宋体" w:hAnsi="宋体"/>
                <w:color w:val="000000"/>
                <w:sz w:val="18"/>
                <w:szCs w:val="18"/>
              </w:rPr>
              <w:t>江西工业贸易</w:t>
            </w:r>
          </w:p>
          <w:p>
            <w:pPr>
              <w:jc w:val="center"/>
              <w:rPr>
                <w:rFonts w:ascii="宋体" w:hAnsi="宋体"/>
                <w:color w:val="000000"/>
                <w:sz w:val="18"/>
                <w:szCs w:val="18"/>
              </w:rPr>
            </w:pPr>
            <w:r>
              <w:rPr>
                <w:rFonts w:hint="eastAsia" w:ascii="宋体" w:hAnsi="宋体"/>
                <w:color w:val="000000"/>
                <w:sz w:val="18"/>
                <w:szCs w:val="18"/>
              </w:rPr>
              <w:t>职业技术学院</w:t>
            </w:r>
          </w:p>
        </w:tc>
        <w:tc>
          <w:tcPr>
            <w:tcW w:w="686" w:type="dxa"/>
          </w:tcPr>
          <w:p>
            <w:pPr>
              <w:jc w:val="center"/>
              <w:rPr>
                <w:rFonts w:ascii="宋体" w:hAnsi="宋体"/>
                <w:color w:val="000000"/>
                <w:sz w:val="18"/>
                <w:szCs w:val="18"/>
              </w:rPr>
            </w:pPr>
            <w:r>
              <w:rPr>
                <w:rFonts w:hint="eastAsia" w:ascii="宋体" w:hAnsi="宋体"/>
                <w:color w:val="000000"/>
                <w:sz w:val="18"/>
                <w:szCs w:val="18"/>
              </w:rPr>
              <w:t>教授</w:t>
            </w:r>
          </w:p>
        </w:tc>
        <w:tc>
          <w:tcPr>
            <w:tcW w:w="1050"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调研员</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主任</w:t>
            </w:r>
          </w:p>
        </w:tc>
        <w:tc>
          <w:tcPr>
            <w:tcW w:w="1696" w:type="dxa"/>
          </w:tcPr>
          <w:p>
            <w:pPr>
              <w:jc w:val="center"/>
              <w:rPr>
                <w:rFonts w:ascii="宋体" w:hAnsi="宋体"/>
                <w:color w:val="000000"/>
                <w:sz w:val="18"/>
                <w:szCs w:val="18"/>
              </w:rPr>
            </w:pPr>
          </w:p>
        </w:tc>
        <w:tc>
          <w:tcPr>
            <w:tcW w:w="1243" w:type="dxa"/>
          </w:tcPr>
          <w:p>
            <w:pPr>
              <w:rPr>
                <w:rFonts w:ascii="宋体" w:hAnsi="宋体"/>
                <w:color w:val="000000"/>
                <w:sz w:val="18"/>
                <w:szCs w:val="18"/>
              </w:rPr>
            </w:pPr>
            <w:r>
              <w:rPr>
                <w:rFonts w:hint="eastAsia" w:ascii="宋体" w:hAnsi="宋体"/>
                <w:color w:val="000000"/>
                <w:sz w:val="18"/>
                <w:szCs w:val="18"/>
              </w:rPr>
              <w:t>13970813129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2</w:t>
            </w:r>
          </w:p>
        </w:tc>
        <w:tc>
          <w:tcPr>
            <w:tcW w:w="844" w:type="dxa"/>
          </w:tcPr>
          <w:p>
            <w:pPr>
              <w:jc w:val="center"/>
              <w:rPr>
                <w:rFonts w:ascii="宋体" w:hAnsi="宋体"/>
                <w:color w:val="000000"/>
                <w:sz w:val="18"/>
                <w:szCs w:val="18"/>
              </w:rPr>
            </w:pPr>
            <w:r>
              <w:rPr>
                <w:rFonts w:hint="eastAsia" w:ascii="宋体" w:hAnsi="宋体"/>
                <w:color w:val="000000"/>
                <w:sz w:val="18"/>
                <w:szCs w:val="18"/>
              </w:rPr>
              <w:t>李晓云</w:t>
            </w:r>
          </w:p>
        </w:tc>
        <w:tc>
          <w:tcPr>
            <w:tcW w:w="2396" w:type="dxa"/>
          </w:tcPr>
          <w:p>
            <w:pPr>
              <w:jc w:val="center"/>
              <w:rPr>
                <w:rFonts w:ascii="宋体" w:hAnsi="宋体"/>
                <w:color w:val="000000"/>
                <w:sz w:val="18"/>
                <w:szCs w:val="18"/>
              </w:rPr>
            </w:pPr>
            <w:r>
              <w:rPr>
                <w:rFonts w:hint="eastAsia" w:ascii="宋体" w:hAnsi="宋体"/>
                <w:color w:val="000000"/>
                <w:sz w:val="18"/>
                <w:szCs w:val="18"/>
              </w:rPr>
              <w:t>江西工业贸易</w:t>
            </w:r>
          </w:p>
          <w:p>
            <w:pPr>
              <w:jc w:val="center"/>
              <w:rPr>
                <w:rFonts w:ascii="宋体" w:hAnsi="宋体"/>
                <w:color w:val="000000"/>
                <w:sz w:val="18"/>
                <w:szCs w:val="18"/>
              </w:rPr>
            </w:pPr>
            <w:r>
              <w:rPr>
                <w:rFonts w:hint="eastAsia" w:ascii="宋体" w:hAnsi="宋体"/>
                <w:color w:val="000000"/>
                <w:sz w:val="18"/>
                <w:szCs w:val="18"/>
              </w:rPr>
              <w:t>职业技术学院</w:t>
            </w:r>
          </w:p>
        </w:tc>
        <w:tc>
          <w:tcPr>
            <w:tcW w:w="686" w:type="dxa"/>
          </w:tcPr>
          <w:p>
            <w:pPr>
              <w:jc w:val="center"/>
              <w:rPr>
                <w:rFonts w:ascii="宋体" w:hAnsi="宋体"/>
                <w:color w:val="000000"/>
                <w:sz w:val="18"/>
                <w:szCs w:val="18"/>
              </w:rPr>
            </w:pPr>
            <w:r>
              <w:rPr>
                <w:rFonts w:hint="eastAsia" w:ascii="宋体" w:hAnsi="宋体"/>
                <w:color w:val="000000"/>
                <w:sz w:val="18"/>
                <w:szCs w:val="18"/>
              </w:rPr>
              <w:t>教授</w:t>
            </w:r>
          </w:p>
        </w:tc>
        <w:tc>
          <w:tcPr>
            <w:tcW w:w="1050"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图书馆馆长</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委员</w:t>
            </w:r>
          </w:p>
        </w:tc>
        <w:tc>
          <w:tcPr>
            <w:tcW w:w="1696" w:type="dxa"/>
          </w:tcPr>
          <w:p>
            <w:pPr>
              <w:jc w:val="center"/>
              <w:rPr>
                <w:rFonts w:ascii="宋体" w:hAnsi="宋体"/>
                <w:color w:val="000000"/>
                <w:sz w:val="18"/>
                <w:szCs w:val="18"/>
              </w:rPr>
            </w:pPr>
            <w:r>
              <w:rPr>
                <w:rFonts w:ascii="宋体" w:hAnsi="宋体"/>
                <w:color w:val="000000"/>
                <w:sz w:val="18"/>
                <w:szCs w:val="18"/>
              </w:rPr>
              <w:t>517472677</w:t>
            </w:r>
            <w:r>
              <w:rPr>
                <w:rFonts w:hint="eastAsia" w:ascii="宋体" w:hAnsi="宋体"/>
                <w:color w:val="000000"/>
                <w:sz w:val="18"/>
                <w:szCs w:val="18"/>
              </w:rPr>
              <w:t>@qq.com</w:t>
            </w:r>
          </w:p>
        </w:tc>
        <w:tc>
          <w:tcPr>
            <w:tcW w:w="1243" w:type="dxa"/>
          </w:tcPr>
          <w:p>
            <w:pPr>
              <w:rPr>
                <w:rFonts w:ascii="宋体" w:hAnsi="宋体"/>
                <w:color w:val="000000"/>
                <w:sz w:val="18"/>
                <w:szCs w:val="18"/>
              </w:rPr>
            </w:pPr>
            <w:r>
              <w:rPr>
                <w:rFonts w:hint="eastAsia" w:ascii="宋体" w:hAnsi="宋体"/>
                <w:color w:val="000000"/>
                <w:sz w:val="18"/>
                <w:szCs w:val="18"/>
              </w:rPr>
              <w:t>13637001886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3</w:t>
            </w:r>
          </w:p>
        </w:tc>
        <w:tc>
          <w:tcPr>
            <w:tcW w:w="844" w:type="dxa"/>
          </w:tcPr>
          <w:p>
            <w:pPr>
              <w:jc w:val="center"/>
              <w:rPr>
                <w:rFonts w:ascii="宋体" w:hAnsi="宋体"/>
                <w:color w:val="000000"/>
                <w:sz w:val="18"/>
                <w:szCs w:val="18"/>
              </w:rPr>
            </w:pPr>
            <w:r>
              <w:rPr>
                <w:rFonts w:hint="eastAsia" w:ascii="宋体" w:hAnsi="宋体"/>
                <w:color w:val="000000"/>
                <w:sz w:val="18"/>
                <w:szCs w:val="18"/>
              </w:rPr>
              <w:t>金民</w:t>
            </w:r>
          </w:p>
        </w:tc>
        <w:tc>
          <w:tcPr>
            <w:tcW w:w="2396" w:type="dxa"/>
          </w:tcPr>
          <w:p>
            <w:pPr>
              <w:jc w:val="center"/>
              <w:rPr>
                <w:rFonts w:ascii="宋体" w:hAnsi="宋体"/>
                <w:color w:val="000000"/>
                <w:sz w:val="18"/>
                <w:szCs w:val="18"/>
              </w:rPr>
            </w:pPr>
            <w:r>
              <w:rPr>
                <w:rFonts w:hint="eastAsia" w:ascii="宋体" w:hAnsi="宋体"/>
                <w:color w:val="000000"/>
                <w:sz w:val="18"/>
                <w:szCs w:val="18"/>
              </w:rPr>
              <w:t>江西省粮油质量监督检验中心</w:t>
            </w:r>
          </w:p>
        </w:tc>
        <w:tc>
          <w:tcPr>
            <w:tcW w:w="686" w:type="dxa"/>
          </w:tcPr>
          <w:p>
            <w:pPr>
              <w:jc w:val="center"/>
              <w:rPr>
                <w:rFonts w:ascii="宋体" w:hAnsi="宋体"/>
                <w:color w:val="000000"/>
                <w:sz w:val="18"/>
                <w:szCs w:val="18"/>
              </w:rPr>
            </w:pPr>
          </w:p>
        </w:tc>
        <w:tc>
          <w:tcPr>
            <w:tcW w:w="1050"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ascii="宋体" w:hAnsi="宋体"/>
                <w:color w:val="000000"/>
                <w:sz w:val="18"/>
                <w:szCs w:val="18"/>
              </w:rPr>
              <w:t>副站长</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委员</w:t>
            </w:r>
          </w:p>
        </w:tc>
        <w:tc>
          <w:tcPr>
            <w:tcW w:w="1696" w:type="dxa"/>
          </w:tcPr>
          <w:p>
            <w:pPr>
              <w:jc w:val="center"/>
              <w:rPr>
                <w:rFonts w:ascii="宋体" w:hAnsi="宋体"/>
                <w:color w:val="000000"/>
                <w:sz w:val="18"/>
                <w:szCs w:val="18"/>
              </w:rPr>
            </w:pPr>
          </w:p>
        </w:tc>
        <w:tc>
          <w:tcPr>
            <w:tcW w:w="1243" w:type="dxa"/>
          </w:tcPr>
          <w:p>
            <w:pPr>
              <w:rPr>
                <w:rFonts w:ascii="宋体" w:hAnsi="宋体"/>
                <w:color w:val="000000"/>
                <w:sz w:val="18"/>
                <w:szCs w:val="18"/>
              </w:rPr>
            </w:pPr>
            <w:r>
              <w:rPr>
                <w:rFonts w:hint="eastAsia" w:ascii="宋体" w:hAnsi="宋体"/>
                <w:color w:val="000000"/>
                <w:sz w:val="18"/>
                <w:szCs w:val="18"/>
              </w:rPr>
              <w:t>13803538401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4</w:t>
            </w:r>
          </w:p>
        </w:tc>
        <w:tc>
          <w:tcPr>
            <w:tcW w:w="844" w:type="dxa"/>
          </w:tcPr>
          <w:p>
            <w:pPr>
              <w:jc w:val="center"/>
              <w:rPr>
                <w:rFonts w:ascii="宋体" w:hAnsi="宋体"/>
                <w:color w:val="000000"/>
                <w:sz w:val="18"/>
                <w:szCs w:val="18"/>
              </w:rPr>
            </w:pPr>
            <w:r>
              <w:rPr>
                <w:rFonts w:hint="eastAsia" w:ascii="宋体" w:hAnsi="宋体"/>
                <w:color w:val="000000"/>
                <w:sz w:val="18"/>
                <w:szCs w:val="18"/>
              </w:rPr>
              <w:t>涂凤生</w:t>
            </w:r>
          </w:p>
        </w:tc>
        <w:tc>
          <w:tcPr>
            <w:tcW w:w="2396" w:type="dxa"/>
          </w:tcPr>
          <w:p>
            <w:pPr>
              <w:jc w:val="center"/>
              <w:rPr>
                <w:rFonts w:ascii="宋体" w:hAnsi="宋体"/>
                <w:color w:val="000000"/>
                <w:sz w:val="18"/>
                <w:szCs w:val="18"/>
              </w:rPr>
            </w:pPr>
            <w:r>
              <w:rPr>
                <w:rFonts w:hint="eastAsia" w:ascii="宋体" w:hAnsi="宋体"/>
                <w:color w:val="000000"/>
                <w:sz w:val="18"/>
                <w:szCs w:val="18"/>
              </w:rPr>
              <w:t>金佳谷物新干分公司</w:t>
            </w:r>
          </w:p>
        </w:tc>
        <w:tc>
          <w:tcPr>
            <w:tcW w:w="686" w:type="dxa"/>
          </w:tcPr>
          <w:p>
            <w:pPr>
              <w:jc w:val="center"/>
              <w:rPr>
                <w:rFonts w:ascii="宋体" w:hAnsi="宋体"/>
                <w:color w:val="000000"/>
                <w:sz w:val="18"/>
                <w:szCs w:val="18"/>
              </w:rPr>
            </w:pPr>
          </w:p>
        </w:tc>
        <w:tc>
          <w:tcPr>
            <w:tcW w:w="1050"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副总经理</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委员</w:t>
            </w:r>
          </w:p>
        </w:tc>
        <w:tc>
          <w:tcPr>
            <w:tcW w:w="1696" w:type="dxa"/>
          </w:tcPr>
          <w:p>
            <w:pPr>
              <w:jc w:val="center"/>
              <w:rPr>
                <w:rFonts w:ascii="宋体" w:hAnsi="宋体"/>
                <w:color w:val="000000"/>
                <w:sz w:val="18"/>
                <w:szCs w:val="18"/>
              </w:rPr>
            </w:pPr>
          </w:p>
        </w:tc>
        <w:tc>
          <w:tcPr>
            <w:tcW w:w="1243" w:type="dxa"/>
          </w:tcPr>
          <w:p>
            <w:pPr>
              <w:rPr>
                <w:rFonts w:ascii="宋体" w:hAnsi="宋体"/>
                <w:color w:val="000000"/>
                <w:sz w:val="18"/>
                <w:szCs w:val="18"/>
              </w:rPr>
            </w:pPr>
            <w:r>
              <w:rPr>
                <w:rFonts w:hint="eastAsia" w:ascii="宋体" w:hAnsi="宋体"/>
                <w:color w:val="000000"/>
                <w:sz w:val="18"/>
                <w:szCs w:val="18"/>
              </w:rPr>
              <w:t>13507961300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5</w:t>
            </w:r>
          </w:p>
        </w:tc>
        <w:tc>
          <w:tcPr>
            <w:tcW w:w="844" w:type="dxa"/>
          </w:tcPr>
          <w:p>
            <w:pPr>
              <w:jc w:val="center"/>
              <w:rPr>
                <w:rFonts w:ascii="宋体" w:hAnsi="宋体"/>
                <w:color w:val="000000"/>
                <w:sz w:val="18"/>
                <w:szCs w:val="18"/>
              </w:rPr>
            </w:pPr>
            <w:r>
              <w:rPr>
                <w:rFonts w:hint="eastAsia" w:ascii="宋体" w:hAnsi="宋体"/>
                <w:color w:val="000000"/>
                <w:sz w:val="18"/>
                <w:szCs w:val="18"/>
              </w:rPr>
              <w:t>谢喜</w:t>
            </w:r>
          </w:p>
        </w:tc>
        <w:tc>
          <w:tcPr>
            <w:tcW w:w="2396" w:type="dxa"/>
          </w:tcPr>
          <w:p>
            <w:pPr>
              <w:jc w:val="center"/>
              <w:rPr>
                <w:rFonts w:ascii="宋体" w:hAnsi="宋体"/>
                <w:color w:val="000000"/>
                <w:sz w:val="18"/>
                <w:szCs w:val="18"/>
              </w:rPr>
            </w:pPr>
            <w:r>
              <w:rPr>
                <w:rFonts w:hint="eastAsia" w:ascii="宋体" w:hAnsi="宋体"/>
                <w:color w:val="000000"/>
                <w:sz w:val="18"/>
                <w:szCs w:val="18"/>
              </w:rPr>
              <w:t>赣州国家粮食储备库</w:t>
            </w:r>
          </w:p>
        </w:tc>
        <w:tc>
          <w:tcPr>
            <w:tcW w:w="686" w:type="dxa"/>
          </w:tcPr>
          <w:p>
            <w:pPr>
              <w:jc w:val="center"/>
              <w:rPr>
                <w:rFonts w:ascii="宋体" w:hAnsi="宋体"/>
                <w:color w:val="000000"/>
                <w:sz w:val="18"/>
                <w:szCs w:val="18"/>
              </w:rPr>
            </w:pPr>
          </w:p>
        </w:tc>
        <w:tc>
          <w:tcPr>
            <w:tcW w:w="1050"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人事经理</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委员</w:t>
            </w:r>
          </w:p>
        </w:tc>
        <w:tc>
          <w:tcPr>
            <w:tcW w:w="1696" w:type="dxa"/>
          </w:tcPr>
          <w:p>
            <w:pPr>
              <w:jc w:val="center"/>
              <w:rPr>
                <w:rFonts w:ascii="宋体" w:hAnsi="宋体"/>
                <w:color w:val="000000"/>
                <w:sz w:val="18"/>
                <w:szCs w:val="18"/>
              </w:rPr>
            </w:pPr>
          </w:p>
        </w:tc>
        <w:tc>
          <w:tcPr>
            <w:tcW w:w="1243" w:type="dxa"/>
          </w:tcPr>
          <w:p>
            <w:pPr>
              <w:rPr>
                <w:rFonts w:ascii="宋体" w:hAnsi="宋体"/>
                <w:color w:val="000000"/>
                <w:sz w:val="18"/>
                <w:szCs w:val="18"/>
              </w:rPr>
            </w:pPr>
            <w:r>
              <w:rPr>
                <w:rFonts w:hint="eastAsia" w:ascii="宋体" w:hAnsi="宋体"/>
                <w:color w:val="000000"/>
                <w:sz w:val="18"/>
                <w:szCs w:val="18"/>
              </w:rPr>
              <w:t>13767791880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6</w:t>
            </w:r>
          </w:p>
        </w:tc>
        <w:tc>
          <w:tcPr>
            <w:tcW w:w="844" w:type="dxa"/>
          </w:tcPr>
          <w:p>
            <w:pPr>
              <w:jc w:val="center"/>
              <w:rPr>
                <w:rFonts w:ascii="宋体" w:hAnsi="宋体"/>
                <w:color w:val="000000"/>
                <w:sz w:val="18"/>
                <w:szCs w:val="18"/>
              </w:rPr>
            </w:pPr>
            <w:r>
              <w:rPr>
                <w:rFonts w:hint="eastAsia" w:ascii="宋体" w:hAnsi="宋体"/>
                <w:color w:val="000000"/>
                <w:sz w:val="18"/>
                <w:szCs w:val="18"/>
              </w:rPr>
              <w:t>方玖根</w:t>
            </w:r>
          </w:p>
        </w:tc>
        <w:tc>
          <w:tcPr>
            <w:tcW w:w="2396" w:type="dxa"/>
          </w:tcPr>
          <w:p>
            <w:pPr>
              <w:jc w:val="center"/>
              <w:rPr>
                <w:rFonts w:ascii="宋体" w:hAnsi="宋体"/>
                <w:color w:val="000000"/>
                <w:sz w:val="18"/>
                <w:szCs w:val="18"/>
              </w:rPr>
            </w:pPr>
            <w:r>
              <w:rPr>
                <w:rFonts w:hint="eastAsia" w:ascii="宋体" w:hAnsi="宋体"/>
                <w:color w:val="000000"/>
                <w:sz w:val="18"/>
                <w:szCs w:val="18"/>
              </w:rPr>
              <w:t>江西省樟树粮油公司</w:t>
            </w:r>
          </w:p>
        </w:tc>
        <w:tc>
          <w:tcPr>
            <w:tcW w:w="686" w:type="dxa"/>
          </w:tcPr>
          <w:p>
            <w:pPr>
              <w:jc w:val="center"/>
              <w:rPr>
                <w:rFonts w:ascii="宋体" w:hAnsi="宋体"/>
                <w:color w:val="000000"/>
                <w:sz w:val="18"/>
                <w:szCs w:val="18"/>
              </w:rPr>
            </w:pPr>
            <w:r>
              <w:rPr>
                <w:rFonts w:hint="eastAsia"/>
                <w:color w:val="000000"/>
                <w:sz w:val="18"/>
                <w:szCs w:val="18"/>
              </w:rPr>
              <w:t>高级</w:t>
            </w:r>
          </w:p>
        </w:tc>
        <w:tc>
          <w:tcPr>
            <w:tcW w:w="1050" w:type="dxa"/>
          </w:tcPr>
          <w:p>
            <w:pPr>
              <w:pStyle w:val="28"/>
              <w:widowControl w:val="0"/>
              <w:pBdr>
                <w:left w:val="none" w:color="auto" w:sz="0" w:space="0"/>
                <w:right w:val="none" w:color="auto" w:sz="0" w:space="0"/>
              </w:pBdr>
              <w:spacing w:before="0" w:beforeAutospacing="0" w:after="0" w:afterAutospacing="0"/>
              <w:jc w:val="both"/>
              <w:textAlignment w:val="auto"/>
              <w:rPr>
                <w:color w:val="000000"/>
                <w:kern w:val="2"/>
                <w:sz w:val="18"/>
                <w:szCs w:val="18"/>
              </w:rPr>
            </w:pPr>
            <w:r>
              <w:rPr>
                <w:rFonts w:hint="eastAsia"/>
                <w:color w:val="000000"/>
                <w:kern w:val="2"/>
                <w:sz w:val="18"/>
                <w:szCs w:val="18"/>
              </w:rPr>
              <w:t>粮油质量检验师</w:t>
            </w:r>
          </w:p>
        </w:tc>
        <w:tc>
          <w:tcPr>
            <w:tcW w:w="761" w:type="dxa"/>
          </w:tcPr>
          <w:p>
            <w:pPr>
              <w:pStyle w:val="28"/>
              <w:widowControl w:val="0"/>
              <w:pBdr>
                <w:left w:val="none" w:color="auto" w:sz="0" w:space="0"/>
                <w:right w:val="none" w:color="auto" w:sz="0" w:space="0"/>
              </w:pBdr>
              <w:spacing w:before="0" w:beforeAutospacing="0" w:after="0" w:afterAutospacing="0"/>
              <w:textAlignment w:val="auto"/>
              <w:rPr>
                <w:color w:val="000000"/>
                <w:kern w:val="2"/>
                <w:sz w:val="18"/>
                <w:szCs w:val="18"/>
              </w:rPr>
            </w:pPr>
            <w:r>
              <w:rPr>
                <w:rFonts w:hint="eastAsia"/>
                <w:color w:val="000000"/>
                <w:kern w:val="2"/>
                <w:sz w:val="18"/>
                <w:szCs w:val="18"/>
              </w:rPr>
              <w:t>委员</w:t>
            </w:r>
          </w:p>
        </w:tc>
        <w:tc>
          <w:tcPr>
            <w:tcW w:w="1696" w:type="dxa"/>
          </w:tcPr>
          <w:p>
            <w:pPr>
              <w:jc w:val="center"/>
              <w:rPr>
                <w:rFonts w:ascii="宋体" w:hAnsi="宋体"/>
                <w:color w:val="000000"/>
                <w:sz w:val="18"/>
                <w:szCs w:val="18"/>
              </w:rPr>
            </w:pPr>
            <w:r>
              <w:rPr>
                <w:rFonts w:ascii="宋体" w:hAnsi="宋体"/>
                <w:color w:val="000000"/>
                <w:sz w:val="18"/>
                <w:szCs w:val="18"/>
              </w:rPr>
              <w:t>914704922@qq.com</w:t>
            </w:r>
          </w:p>
        </w:tc>
        <w:tc>
          <w:tcPr>
            <w:tcW w:w="1243" w:type="dxa"/>
          </w:tcPr>
          <w:p>
            <w:pPr>
              <w:rPr>
                <w:rFonts w:ascii="宋体" w:hAnsi="宋体"/>
                <w:color w:val="000000"/>
                <w:sz w:val="18"/>
                <w:szCs w:val="18"/>
              </w:rPr>
            </w:pPr>
            <w:r>
              <w:rPr>
                <w:rFonts w:ascii="宋体" w:hAnsi="宋体"/>
                <w:color w:val="000000"/>
                <w:sz w:val="18"/>
                <w:szCs w:val="18"/>
              </w:rPr>
              <w:t>13970506128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7</w:t>
            </w:r>
          </w:p>
        </w:tc>
        <w:tc>
          <w:tcPr>
            <w:tcW w:w="844"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董跃平</w:t>
            </w:r>
          </w:p>
        </w:tc>
        <w:tc>
          <w:tcPr>
            <w:tcW w:w="2396" w:type="dxa"/>
          </w:tcPr>
          <w:p>
            <w:pPr>
              <w:tabs>
                <w:tab w:val="left" w:pos="900"/>
              </w:tabs>
              <w:snapToGrid w:val="0"/>
              <w:spacing w:line="360" w:lineRule="exact"/>
              <w:jc w:val="center"/>
              <w:rPr>
                <w:rFonts w:ascii="宋体" w:hAnsi="宋体"/>
                <w:bCs/>
                <w:color w:val="000000"/>
                <w:sz w:val="18"/>
                <w:szCs w:val="18"/>
              </w:rPr>
            </w:pPr>
            <w:r>
              <w:rPr>
                <w:rFonts w:ascii="宋体" w:hAnsi="宋体"/>
                <w:bCs/>
                <w:color w:val="000000"/>
                <w:sz w:val="18"/>
                <w:szCs w:val="18"/>
              </w:rPr>
              <w:t>江西工业贸易职业技术学院</w:t>
            </w:r>
          </w:p>
        </w:tc>
        <w:tc>
          <w:tcPr>
            <w:tcW w:w="686"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教授</w:t>
            </w:r>
          </w:p>
        </w:tc>
        <w:tc>
          <w:tcPr>
            <w:tcW w:w="1050" w:type="dxa"/>
          </w:tcPr>
          <w:p>
            <w:pPr>
              <w:tabs>
                <w:tab w:val="left" w:pos="900"/>
              </w:tabs>
              <w:snapToGrid w:val="0"/>
              <w:spacing w:line="360" w:lineRule="exact"/>
              <w:jc w:val="center"/>
              <w:rPr>
                <w:rFonts w:ascii="宋体" w:hAnsi="宋体"/>
                <w:bCs/>
                <w:color w:val="000000"/>
                <w:sz w:val="18"/>
                <w:szCs w:val="18"/>
              </w:rPr>
            </w:pPr>
          </w:p>
        </w:tc>
        <w:tc>
          <w:tcPr>
            <w:tcW w:w="761" w:type="dxa"/>
          </w:tcPr>
          <w:p>
            <w:pPr>
              <w:spacing w:line="400" w:lineRule="exact"/>
              <w:jc w:val="center"/>
              <w:rPr>
                <w:rFonts w:ascii="宋体" w:hAnsi="宋体"/>
                <w:bCs/>
                <w:color w:val="000000"/>
                <w:sz w:val="18"/>
                <w:szCs w:val="18"/>
              </w:rPr>
            </w:pPr>
            <w:r>
              <w:rPr>
                <w:rFonts w:hint="eastAsia" w:ascii="宋体" w:hAnsi="宋体"/>
                <w:bCs/>
                <w:color w:val="000000"/>
                <w:sz w:val="18"/>
                <w:szCs w:val="18"/>
              </w:rPr>
              <w:t>委员</w:t>
            </w:r>
          </w:p>
        </w:tc>
        <w:tc>
          <w:tcPr>
            <w:tcW w:w="1696" w:type="dxa"/>
          </w:tcPr>
          <w:p>
            <w:pPr>
              <w:spacing w:line="400" w:lineRule="exact"/>
              <w:rPr>
                <w:rFonts w:ascii="宋体" w:hAnsi="宋体"/>
                <w:bCs/>
                <w:color w:val="000000"/>
                <w:sz w:val="18"/>
                <w:szCs w:val="18"/>
              </w:rPr>
            </w:pPr>
            <w:r>
              <w:rPr>
                <w:rFonts w:hint="eastAsia" w:ascii="宋体" w:hAnsi="宋体"/>
                <w:bCs/>
                <w:color w:val="000000"/>
                <w:sz w:val="18"/>
                <w:szCs w:val="18"/>
              </w:rPr>
              <w:t>455143185@qq.com</w:t>
            </w:r>
          </w:p>
        </w:tc>
        <w:tc>
          <w:tcPr>
            <w:tcW w:w="1243" w:type="dxa"/>
          </w:tcPr>
          <w:p>
            <w:pPr>
              <w:spacing w:line="400" w:lineRule="exact"/>
              <w:rPr>
                <w:rFonts w:ascii="宋体" w:hAnsi="宋体"/>
                <w:color w:val="000000"/>
                <w:sz w:val="18"/>
                <w:szCs w:val="18"/>
              </w:rPr>
            </w:pPr>
            <w:r>
              <w:rPr>
                <w:rFonts w:hint="eastAsia" w:ascii="宋体" w:hAnsi="宋体"/>
                <w:color w:val="000000"/>
                <w:sz w:val="18"/>
                <w:szCs w:val="18"/>
              </w:rPr>
              <w:t>18070097430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8" w:type="dxa"/>
          </w:tcPr>
          <w:p>
            <w:pPr>
              <w:jc w:val="center"/>
              <w:rPr>
                <w:rFonts w:ascii="宋体" w:hAnsi="宋体"/>
                <w:color w:val="000000"/>
                <w:sz w:val="18"/>
                <w:szCs w:val="18"/>
              </w:rPr>
            </w:pPr>
            <w:r>
              <w:rPr>
                <w:rFonts w:hint="eastAsia" w:ascii="宋体" w:hAnsi="宋体"/>
                <w:color w:val="000000"/>
                <w:sz w:val="18"/>
                <w:szCs w:val="18"/>
              </w:rPr>
              <w:t>8</w:t>
            </w:r>
          </w:p>
        </w:tc>
        <w:tc>
          <w:tcPr>
            <w:tcW w:w="844"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刘玉珍</w:t>
            </w:r>
          </w:p>
        </w:tc>
        <w:tc>
          <w:tcPr>
            <w:tcW w:w="2396" w:type="dxa"/>
          </w:tcPr>
          <w:p>
            <w:pPr>
              <w:tabs>
                <w:tab w:val="left" w:pos="900"/>
              </w:tabs>
              <w:snapToGrid w:val="0"/>
              <w:spacing w:line="360" w:lineRule="exact"/>
              <w:jc w:val="center"/>
              <w:rPr>
                <w:rFonts w:ascii="宋体" w:hAnsi="宋体"/>
                <w:bCs/>
                <w:color w:val="000000"/>
                <w:sz w:val="18"/>
                <w:szCs w:val="18"/>
              </w:rPr>
            </w:pPr>
            <w:r>
              <w:rPr>
                <w:rFonts w:ascii="宋体" w:hAnsi="宋体"/>
                <w:bCs/>
                <w:color w:val="000000"/>
                <w:sz w:val="18"/>
                <w:szCs w:val="18"/>
              </w:rPr>
              <w:t>江西工业贸易职业技术学院</w:t>
            </w:r>
          </w:p>
        </w:tc>
        <w:tc>
          <w:tcPr>
            <w:tcW w:w="686"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讲师</w:t>
            </w:r>
          </w:p>
        </w:tc>
        <w:tc>
          <w:tcPr>
            <w:tcW w:w="1050" w:type="dxa"/>
          </w:tcPr>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教研室</w:t>
            </w:r>
          </w:p>
          <w:p>
            <w:pPr>
              <w:tabs>
                <w:tab w:val="left" w:pos="900"/>
              </w:tabs>
              <w:snapToGrid w:val="0"/>
              <w:spacing w:line="360" w:lineRule="exact"/>
              <w:jc w:val="center"/>
              <w:rPr>
                <w:rFonts w:ascii="宋体" w:hAnsi="宋体"/>
                <w:bCs/>
                <w:color w:val="000000"/>
                <w:sz w:val="18"/>
                <w:szCs w:val="18"/>
              </w:rPr>
            </w:pPr>
            <w:r>
              <w:rPr>
                <w:rFonts w:hint="eastAsia" w:ascii="宋体" w:hAnsi="宋体"/>
                <w:bCs/>
                <w:color w:val="000000"/>
                <w:sz w:val="18"/>
                <w:szCs w:val="18"/>
              </w:rPr>
              <w:t>主任</w:t>
            </w:r>
          </w:p>
        </w:tc>
        <w:tc>
          <w:tcPr>
            <w:tcW w:w="761" w:type="dxa"/>
          </w:tcPr>
          <w:p>
            <w:pPr>
              <w:spacing w:line="400" w:lineRule="exact"/>
              <w:jc w:val="center"/>
              <w:rPr>
                <w:rFonts w:ascii="宋体" w:hAnsi="宋体"/>
                <w:bCs/>
                <w:color w:val="000000"/>
                <w:sz w:val="18"/>
                <w:szCs w:val="18"/>
              </w:rPr>
            </w:pPr>
            <w:r>
              <w:rPr>
                <w:rFonts w:hint="eastAsia" w:ascii="宋体" w:hAnsi="宋体"/>
                <w:bCs/>
                <w:color w:val="000000"/>
                <w:sz w:val="18"/>
                <w:szCs w:val="18"/>
              </w:rPr>
              <w:t>委员</w:t>
            </w:r>
          </w:p>
        </w:tc>
        <w:tc>
          <w:tcPr>
            <w:tcW w:w="1696" w:type="dxa"/>
          </w:tcPr>
          <w:p>
            <w:pPr>
              <w:spacing w:line="400" w:lineRule="exact"/>
              <w:rPr>
                <w:rFonts w:ascii="宋体" w:hAnsi="宋体"/>
                <w:bCs/>
                <w:color w:val="000000"/>
                <w:sz w:val="18"/>
                <w:szCs w:val="18"/>
              </w:rPr>
            </w:pPr>
            <w:r>
              <w:rPr>
                <w:rFonts w:ascii="宋体" w:hAnsi="宋体"/>
                <w:bCs/>
                <w:color w:val="000000"/>
                <w:sz w:val="18"/>
                <w:szCs w:val="18"/>
              </w:rPr>
              <w:t>297328381</w:t>
            </w:r>
            <w:r>
              <w:rPr>
                <w:rFonts w:hint="eastAsia" w:ascii="宋体" w:hAnsi="宋体"/>
                <w:bCs/>
                <w:color w:val="000000"/>
                <w:sz w:val="18"/>
                <w:szCs w:val="18"/>
              </w:rPr>
              <w:t>@qq.com</w:t>
            </w:r>
          </w:p>
        </w:tc>
        <w:tc>
          <w:tcPr>
            <w:tcW w:w="1243" w:type="dxa"/>
          </w:tcPr>
          <w:p>
            <w:pPr>
              <w:spacing w:line="400" w:lineRule="exact"/>
              <w:rPr>
                <w:rFonts w:ascii="宋体" w:hAnsi="宋体"/>
                <w:color w:val="000000"/>
                <w:sz w:val="18"/>
                <w:szCs w:val="18"/>
              </w:rPr>
            </w:pPr>
            <w:r>
              <w:rPr>
                <w:rFonts w:hint="eastAsia" w:ascii="宋体" w:hAnsi="宋体"/>
                <w:color w:val="000000"/>
                <w:sz w:val="18"/>
                <w:szCs w:val="18"/>
              </w:rPr>
              <w:t>13407917075</w:t>
            </w:r>
          </w:p>
        </w:tc>
      </w:tr>
    </w:tbl>
    <w:p>
      <w:pPr>
        <w:jc w:val="center"/>
        <w:rPr>
          <w:color w:val="000000"/>
        </w:rPr>
      </w:pPr>
    </w:p>
    <w:p>
      <w:pPr>
        <w:jc w:val="center"/>
        <w:rPr>
          <w:color w:val="000000"/>
        </w:rPr>
      </w:pPr>
    </w:p>
    <w:tbl>
      <w:tblPr>
        <w:tblStyle w:val="14"/>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062"/>
        <w:gridCol w:w="211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902" w:type="dxa"/>
          </w:tcPr>
          <w:p>
            <w:pPr>
              <w:spacing w:line="480" w:lineRule="auto"/>
              <w:rPr>
                <w:rFonts w:ascii="宋体" w:hAnsi="宋体"/>
                <w:color w:val="000000"/>
                <w:sz w:val="18"/>
                <w:szCs w:val="18"/>
              </w:rPr>
            </w:pPr>
            <w:r>
              <w:rPr>
                <w:rFonts w:hint="eastAsia" w:ascii="宋体" w:hAnsi="宋体"/>
                <w:color w:val="000000"/>
                <w:sz w:val="18"/>
                <w:szCs w:val="18"/>
              </w:rPr>
              <w:t>执笔人签名：</w:t>
            </w:r>
          </w:p>
        </w:tc>
        <w:tc>
          <w:tcPr>
            <w:tcW w:w="2062" w:type="dxa"/>
          </w:tcPr>
          <w:p>
            <w:pPr>
              <w:spacing w:line="480" w:lineRule="auto"/>
              <w:ind w:firstLine="900" w:firstLineChars="500"/>
              <w:rPr>
                <w:rFonts w:ascii="宋体" w:hAnsi="宋体"/>
                <w:color w:val="000000"/>
                <w:sz w:val="18"/>
                <w:szCs w:val="18"/>
              </w:rPr>
            </w:pPr>
          </w:p>
        </w:tc>
        <w:tc>
          <w:tcPr>
            <w:tcW w:w="2114" w:type="dxa"/>
          </w:tcPr>
          <w:p>
            <w:pPr>
              <w:spacing w:line="480" w:lineRule="auto"/>
              <w:rPr>
                <w:rFonts w:ascii="宋体" w:hAnsi="宋体"/>
                <w:color w:val="000000"/>
                <w:sz w:val="18"/>
                <w:szCs w:val="18"/>
              </w:rPr>
            </w:pPr>
            <w:r>
              <w:rPr>
                <w:rFonts w:hint="eastAsia" w:ascii="宋体" w:hAnsi="宋体"/>
                <w:color w:val="000000"/>
                <w:sz w:val="18"/>
                <w:szCs w:val="18"/>
              </w:rPr>
              <w:t>系主任审核：</w:t>
            </w:r>
          </w:p>
        </w:tc>
        <w:tc>
          <w:tcPr>
            <w:tcW w:w="2418" w:type="dxa"/>
          </w:tcPr>
          <w:p>
            <w:pPr>
              <w:spacing w:line="480" w:lineRule="auto"/>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902" w:type="dxa"/>
          </w:tcPr>
          <w:p>
            <w:pPr>
              <w:spacing w:line="480" w:lineRule="auto"/>
              <w:rPr>
                <w:rFonts w:ascii="宋体" w:hAnsi="宋体"/>
                <w:color w:val="000000"/>
                <w:sz w:val="18"/>
                <w:szCs w:val="18"/>
              </w:rPr>
            </w:pPr>
            <w:r>
              <w:rPr>
                <w:rFonts w:hint="eastAsia" w:ascii="宋体" w:hAnsi="宋体"/>
                <w:color w:val="000000"/>
                <w:sz w:val="18"/>
                <w:szCs w:val="18"/>
              </w:rPr>
              <w:t>参与人员签名：</w:t>
            </w:r>
          </w:p>
        </w:tc>
        <w:tc>
          <w:tcPr>
            <w:tcW w:w="2062" w:type="dxa"/>
          </w:tcPr>
          <w:p>
            <w:pPr>
              <w:spacing w:line="480" w:lineRule="auto"/>
              <w:rPr>
                <w:rFonts w:ascii="宋体" w:hAnsi="宋体"/>
                <w:color w:val="000000"/>
                <w:sz w:val="18"/>
                <w:szCs w:val="18"/>
              </w:rPr>
            </w:pPr>
          </w:p>
        </w:tc>
        <w:tc>
          <w:tcPr>
            <w:tcW w:w="2114" w:type="dxa"/>
          </w:tcPr>
          <w:p>
            <w:pPr>
              <w:spacing w:line="480" w:lineRule="auto"/>
              <w:rPr>
                <w:rFonts w:ascii="宋体" w:hAnsi="宋体"/>
                <w:color w:val="000000"/>
                <w:sz w:val="18"/>
                <w:szCs w:val="18"/>
              </w:rPr>
            </w:pPr>
            <w:r>
              <w:rPr>
                <w:rFonts w:hint="eastAsia" w:ascii="宋体" w:hAnsi="宋体"/>
                <w:color w:val="000000"/>
                <w:sz w:val="18"/>
                <w:szCs w:val="18"/>
              </w:rPr>
              <w:t>教学管理部门审核：</w:t>
            </w:r>
          </w:p>
        </w:tc>
        <w:tc>
          <w:tcPr>
            <w:tcW w:w="2418" w:type="dxa"/>
          </w:tcPr>
          <w:p>
            <w:pPr>
              <w:spacing w:line="480" w:lineRule="auto"/>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902" w:type="dxa"/>
          </w:tcPr>
          <w:p>
            <w:pPr>
              <w:spacing w:line="480" w:lineRule="auto"/>
              <w:rPr>
                <w:rFonts w:ascii="宋体" w:hAnsi="宋体"/>
                <w:color w:val="000000"/>
                <w:sz w:val="18"/>
                <w:szCs w:val="18"/>
              </w:rPr>
            </w:pPr>
            <w:r>
              <w:rPr>
                <w:rFonts w:hint="eastAsia" w:ascii="宋体" w:hAnsi="宋体"/>
                <w:color w:val="000000"/>
                <w:sz w:val="18"/>
                <w:szCs w:val="18"/>
              </w:rPr>
              <w:t>专业负责人审核：</w:t>
            </w:r>
          </w:p>
        </w:tc>
        <w:tc>
          <w:tcPr>
            <w:tcW w:w="2062" w:type="dxa"/>
          </w:tcPr>
          <w:p>
            <w:pPr>
              <w:spacing w:line="480" w:lineRule="auto"/>
              <w:rPr>
                <w:rFonts w:ascii="宋体" w:hAnsi="宋体"/>
                <w:color w:val="000000"/>
                <w:sz w:val="18"/>
                <w:szCs w:val="18"/>
              </w:rPr>
            </w:pPr>
          </w:p>
        </w:tc>
        <w:tc>
          <w:tcPr>
            <w:tcW w:w="2114" w:type="dxa"/>
          </w:tcPr>
          <w:p>
            <w:pPr>
              <w:spacing w:line="480" w:lineRule="auto"/>
              <w:rPr>
                <w:rFonts w:ascii="宋体" w:hAnsi="宋体"/>
                <w:color w:val="000000"/>
                <w:sz w:val="18"/>
                <w:szCs w:val="18"/>
              </w:rPr>
            </w:pPr>
            <w:r>
              <w:rPr>
                <w:rFonts w:hint="eastAsia" w:ascii="宋体" w:hAnsi="宋体"/>
                <w:color w:val="000000"/>
                <w:sz w:val="18"/>
                <w:szCs w:val="18"/>
              </w:rPr>
              <w:t>教学副院长审核：</w:t>
            </w:r>
          </w:p>
        </w:tc>
        <w:tc>
          <w:tcPr>
            <w:tcW w:w="2418" w:type="dxa"/>
          </w:tcPr>
          <w:p>
            <w:pPr>
              <w:spacing w:line="480" w:lineRule="auto"/>
              <w:rPr>
                <w:rFonts w:ascii="宋体" w:hAnsi="宋体"/>
                <w:color w:val="000000"/>
                <w:sz w:val="18"/>
                <w:szCs w:val="18"/>
              </w:rPr>
            </w:pPr>
          </w:p>
        </w:tc>
      </w:tr>
    </w:tbl>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sectPr>
      <w:headerReference r:id="rId3" w:type="default"/>
      <w:footerReference r:id="rId4" w:type="default"/>
      <w:footerReference r:id="rId5" w:type="even"/>
      <w:pgSz w:w="11906" w:h="16838"/>
      <w:pgMar w:top="2098" w:right="1474" w:bottom="1984" w:left="1814" w:header="851" w:footer="992" w:gutter="0"/>
      <w:pgNumType w:fmt="numberInDash" w:start="5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- 57</w:t>
    </w:r>
    <w:r>
      <w:rPr>
        <w:sz w:val="18"/>
      </w:rPr>
      <w:t xml:space="preserve"> -</w:t>
    </w:r>
    <w:r>
      <w:rPr>
        <w:rFonts w:hint="eastAsia"/>
        <w:sz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26178"/>
    <w:multiLevelType w:val="singleLevel"/>
    <w:tmpl w:val="56F26178"/>
    <w:lvl w:ilvl="0" w:tentative="0">
      <w:start w:val="3"/>
      <w:numFmt w:val="chineseCounting"/>
      <w:suff w:val="nothing"/>
      <w:lvlText w:val="%1、"/>
      <w:lvlJc w:val="left"/>
    </w:lvl>
  </w:abstractNum>
  <w:abstractNum w:abstractNumId="1">
    <w:nsid w:val="57313837"/>
    <w:multiLevelType w:val="singleLevel"/>
    <w:tmpl w:val="57313837"/>
    <w:lvl w:ilvl="0" w:tentative="0">
      <w:start w:val="1"/>
      <w:numFmt w:val="chineseCounting"/>
      <w:suff w:val="nothing"/>
      <w:lvlText w:val="（%1）"/>
      <w:lvlJc w:val="left"/>
    </w:lvl>
  </w:abstractNum>
  <w:abstractNum w:abstractNumId="2">
    <w:nsid w:val="5795D4D8"/>
    <w:multiLevelType w:val="singleLevel"/>
    <w:tmpl w:val="5795D4D8"/>
    <w:lvl w:ilvl="0" w:tentative="0">
      <w:start w:val="2"/>
      <w:numFmt w:val="chineseCounting"/>
      <w:suff w:val="nothing"/>
      <w:lvlText w:val="（%1）"/>
      <w:lvlJc w:val="left"/>
    </w:lvl>
  </w:abstractNum>
  <w:abstractNum w:abstractNumId="3">
    <w:nsid w:val="592E2EE5"/>
    <w:multiLevelType w:val="singleLevel"/>
    <w:tmpl w:val="592E2EE5"/>
    <w:lvl w:ilvl="0" w:tentative="0">
      <w:start w:val="1"/>
      <w:numFmt w:val="decimal"/>
      <w:suff w:val="nothing"/>
      <w:lvlText w:val="%1."/>
      <w:lvlJc w:val="left"/>
    </w:lvl>
  </w:abstractNum>
  <w:abstractNum w:abstractNumId="4">
    <w:nsid w:val="6EEB7352"/>
    <w:multiLevelType w:val="multilevel"/>
    <w:tmpl w:val="6EEB7352"/>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52"/>
    <w:rsid w:val="00001F46"/>
    <w:rsid w:val="0000275A"/>
    <w:rsid w:val="00004659"/>
    <w:rsid w:val="000052E8"/>
    <w:rsid w:val="00005FB1"/>
    <w:rsid w:val="000070BA"/>
    <w:rsid w:val="00007F4D"/>
    <w:rsid w:val="000105A4"/>
    <w:rsid w:val="00011424"/>
    <w:rsid w:val="00013AF4"/>
    <w:rsid w:val="00014AC7"/>
    <w:rsid w:val="000153EF"/>
    <w:rsid w:val="000157A6"/>
    <w:rsid w:val="00015D16"/>
    <w:rsid w:val="00016C8E"/>
    <w:rsid w:val="00017074"/>
    <w:rsid w:val="00017338"/>
    <w:rsid w:val="000176CF"/>
    <w:rsid w:val="0002070F"/>
    <w:rsid w:val="000207BD"/>
    <w:rsid w:val="00020911"/>
    <w:rsid w:val="00021B23"/>
    <w:rsid w:val="00021F9A"/>
    <w:rsid w:val="00022C24"/>
    <w:rsid w:val="0002480D"/>
    <w:rsid w:val="0002512D"/>
    <w:rsid w:val="0002583B"/>
    <w:rsid w:val="00025BF0"/>
    <w:rsid w:val="00025FF4"/>
    <w:rsid w:val="00026D72"/>
    <w:rsid w:val="00027293"/>
    <w:rsid w:val="00030328"/>
    <w:rsid w:val="00030917"/>
    <w:rsid w:val="00032595"/>
    <w:rsid w:val="0003428E"/>
    <w:rsid w:val="000343F0"/>
    <w:rsid w:val="00035712"/>
    <w:rsid w:val="00035A63"/>
    <w:rsid w:val="00036211"/>
    <w:rsid w:val="00036486"/>
    <w:rsid w:val="00036D69"/>
    <w:rsid w:val="00036F48"/>
    <w:rsid w:val="00041E42"/>
    <w:rsid w:val="000430AC"/>
    <w:rsid w:val="000432B0"/>
    <w:rsid w:val="00043614"/>
    <w:rsid w:val="00043DEB"/>
    <w:rsid w:val="00044DA2"/>
    <w:rsid w:val="00045F43"/>
    <w:rsid w:val="00046867"/>
    <w:rsid w:val="000502C3"/>
    <w:rsid w:val="00051E23"/>
    <w:rsid w:val="000529A1"/>
    <w:rsid w:val="00054B66"/>
    <w:rsid w:val="00054C62"/>
    <w:rsid w:val="00054D3F"/>
    <w:rsid w:val="00055C46"/>
    <w:rsid w:val="0005662F"/>
    <w:rsid w:val="0005665F"/>
    <w:rsid w:val="00056772"/>
    <w:rsid w:val="00057AED"/>
    <w:rsid w:val="00057F53"/>
    <w:rsid w:val="00060551"/>
    <w:rsid w:val="00061076"/>
    <w:rsid w:val="000613B8"/>
    <w:rsid w:val="00061D1E"/>
    <w:rsid w:val="00061DEE"/>
    <w:rsid w:val="000636FE"/>
    <w:rsid w:val="00063A69"/>
    <w:rsid w:val="00064264"/>
    <w:rsid w:val="00064527"/>
    <w:rsid w:val="0006580F"/>
    <w:rsid w:val="00066374"/>
    <w:rsid w:val="000667D3"/>
    <w:rsid w:val="0007049E"/>
    <w:rsid w:val="00070997"/>
    <w:rsid w:val="00071F39"/>
    <w:rsid w:val="00072710"/>
    <w:rsid w:val="0007386F"/>
    <w:rsid w:val="000744FE"/>
    <w:rsid w:val="000768A6"/>
    <w:rsid w:val="00076995"/>
    <w:rsid w:val="00077817"/>
    <w:rsid w:val="00077B67"/>
    <w:rsid w:val="00077E66"/>
    <w:rsid w:val="000804D9"/>
    <w:rsid w:val="00080527"/>
    <w:rsid w:val="00080A54"/>
    <w:rsid w:val="00082BA3"/>
    <w:rsid w:val="0008340B"/>
    <w:rsid w:val="000858E9"/>
    <w:rsid w:val="00085A45"/>
    <w:rsid w:val="000866C1"/>
    <w:rsid w:val="00086F24"/>
    <w:rsid w:val="00086F9E"/>
    <w:rsid w:val="000873C2"/>
    <w:rsid w:val="00090E36"/>
    <w:rsid w:val="00091F37"/>
    <w:rsid w:val="00096014"/>
    <w:rsid w:val="000975B8"/>
    <w:rsid w:val="000A0074"/>
    <w:rsid w:val="000A0148"/>
    <w:rsid w:val="000A0981"/>
    <w:rsid w:val="000A0D66"/>
    <w:rsid w:val="000A166B"/>
    <w:rsid w:val="000A22BB"/>
    <w:rsid w:val="000A2398"/>
    <w:rsid w:val="000A28AB"/>
    <w:rsid w:val="000A2A39"/>
    <w:rsid w:val="000A3345"/>
    <w:rsid w:val="000A3A0B"/>
    <w:rsid w:val="000A4577"/>
    <w:rsid w:val="000A465C"/>
    <w:rsid w:val="000A661C"/>
    <w:rsid w:val="000A6AA9"/>
    <w:rsid w:val="000A6C4F"/>
    <w:rsid w:val="000A6FA4"/>
    <w:rsid w:val="000B088F"/>
    <w:rsid w:val="000B156F"/>
    <w:rsid w:val="000B1E72"/>
    <w:rsid w:val="000B3D4A"/>
    <w:rsid w:val="000B494A"/>
    <w:rsid w:val="000B4AD4"/>
    <w:rsid w:val="000C08DE"/>
    <w:rsid w:val="000C0B2C"/>
    <w:rsid w:val="000C124E"/>
    <w:rsid w:val="000C219E"/>
    <w:rsid w:val="000C2243"/>
    <w:rsid w:val="000C2AA2"/>
    <w:rsid w:val="000C2C5A"/>
    <w:rsid w:val="000C3395"/>
    <w:rsid w:val="000C6E48"/>
    <w:rsid w:val="000C72E4"/>
    <w:rsid w:val="000D1325"/>
    <w:rsid w:val="000D1983"/>
    <w:rsid w:val="000D2DE7"/>
    <w:rsid w:val="000D3DEA"/>
    <w:rsid w:val="000D4481"/>
    <w:rsid w:val="000D5761"/>
    <w:rsid w:val="000D598D"/>
    <w:rsid w:val="000D6D41"/>
    <w:rsid w:val="000E219F"/>
    <w:rsid w:val="000E31E5"/>
    <w:rsid w:val="000E4C6A"/>
    <w:rsid w:val="000E50A7"/>
    <w:rsid w:val="000E5149"/>
    <w:rsid w:val="000E56C1"/>
    <w:rsid w:val="000E5CDE"/>
    <w:rsid w:val="000E7968"/>
    <w:rsid w:val="000E7B53"/>
    <w:rsid w:val="000E7DB8"/>
    <w:rsid w:val="000F0F45"/>
    <w:rsid w:val="000F2D9A"/>
    <w:rsid w:val="000F3288"/>
    <w:rsid w:val="000F3369"/>
    <w:rsid w:val="000F43FF"/>
    <w:rsid w:val="000F4A8B"/>
    <w:rsid w:val="000F4EF2"/>
    <w:rsid w:val="000F5C6E"/>
    <w:rsid w:val="000F66BA"/>
    <w:rsid w:val="00100C53"/>
    <w:rsid w:val="00102ABB"/>
    <w:rsid w:val="00102DEC"/>
    <w:rsid w:val="00104457"/>
    <w:rsid w:val="00105360"/>
    <w:rsid w:val="001054A0"/>
    <w:rsid w:val="00105ACB"/>
    <w:rsid w:val="00106DFC"/>
    <w:rsid w:val="00110DCC"/>
    <w:rsid w:val="001111BA"/>
    <w:rsid w:val="00111AB2"/>
    <w:rsid w:val="00112A53"/>
    <w:rsid w:val="001162D5"/>
    <w:rsid w:val="00116575"/>
    <w:rsid w:val="0011663A"/>
    <w:rsid w:val="0011788C"/>
    <w:rsid w:val="0012047F"/>
    <w:rsid w:val="00122C4E"/>
    <w:rsid w:val="00122DB9"/>
    <w:rsid w:val="001231BA"/>
    <w:rsid w:val="00123B41"/>
    <w:rsid w:val="00124439"/>
    <w:rsid w:val="001245EF"/>
    <w:rsid w:val="001246C4"/>
    <w:rsid w:val="00124E1C"/>
    <w:rsid w:val="00124E27"/>
    <w:rsid w:val="0012571B"/>
    <w:rsid w:val="00125AF8"/>
    <w:rsid w:val="00126CE8"/>
    <w:rsid w:val="001313B1"/>
    <w:rsid w:val="00132694"/>
    <w:rsid w:val="001349AB"/>
    <w:rsid w:val="00140454"/>
    <w:rsid w:val="0014114E"/>
    <w:rsid w:val="00142AD3"/>
    <w:rsid w:val="00144292"/>
    <w:rsid w:val="001448A1"/>
    <w:rsid w:val="00144D4B"/>
    <w:rsid w:val="001469D1"/>
    <w:rsid w:val="00147A18"/>
    <w:rsid w:val="00150F15"/>
    <w:rsid w:val="0015186A"/>
    <w:rsid w:val="00152723"/>
    <w:rsid w:val="00152A76"/>
    <w:rsid w:val="0015580E"/>
    <w:rsid w:val="00156B11"/>
    <w:rsid w:val="00160629"/>
    <w:rsid w:val="00160E25"/>
    <w:rsid w:val="001618A4"/>
    <w:rsid w:val="00162008"/>
    <w:rsid w:val="00162E7E"/>
    <w:rsid w:val="0016313D"/>
    <w:rsid w:val="0016341E"/>
    <w:rsid w:val="00163A24"/>
    <w:rsid w:val="0016457F"/>
    <w:rsid w:val="00164B98"/>
    <w:rsid w:val="0016522F"/>
    <w:rsid w:val="001657AA"/>
    <w:rsid w:val="00165F42"/>
    <w:rsid w:val="001668EF"/>
    <w:rsid w:val="00167113"/>
    <w:rsid w:val="001677C1"/>
    <w:rsid w:val="00170018"/>
    <w:rsid w:val="00170A77"/>
    <w:rsid w:val="00171919"/>
    <w:rsid w:val="00172A27"/>
    <w:rsid w:val="00172AE4"/>
    <w:rsid w:val="00172F3A"/>
    <w:rsid w:val="00173167"/>
    <w:rsid w:val="00175C75"/>
    <w:rsid w:val="00175F4E"/>
    <w:rsid w:val="00176063"/>
    <w:rsid w:val="00177FE5"/>
    <w:rsid w:val="0018040A"/>
    <w:rsid w:val="001807CC"/>
    <w:rsid w:val="00185E09"/>
    <w:rsid w:val="00186581"/>
    <w:rsid w:val="00187F9C"/>
    <w:rsid w:val="0019007E"/>
    <w:rsid w:val="001902AA"/>
    <w:rsid w:val="00190940"/>
    <w:rsid w:val="00192792"/>
    <w:rsid w:val="00192C7B"/>
    <w:rsid w:val="00194F32"/>
    <w:rsid w:val="001967BA"/>
    <w:rsid w:val="001A0C13"/>
    <w:rsid w:val="001A182E"/>
    <w:rsid w:val="001A1988"/>
    <w:rsid w:val="001A35D8"/>
    <w:rsid w:val="001A435B"/>
    <w:rsid w:val="001A53D6"/>
    <w:rsid w:val="001A57D6"/>
    <w:rsid w:val="001A7012"/>
    <w:rsid w:val="001A708D"/>
    <w:rsid w:val="001B0328"/>
    <w:rsid w:val="001B2B10"/>
    <w:rsid w:val="001B3751"/>
    <w:rsid w:val="001B3963"/>
    <w:rsid w:val="001B5C44"/>
    <w:rsid w:val="001B715F"/>
    <w:rsid w:val="001B7919"/>
    <w:rsid w:val="001B7E43"/>
    <w:rsid w:val="001C04E4"/>
    <w:rsid w:val="001C0772"/>
    <w:rsid w:val="001C0FAD"/>
    <w:rsid w:val="001C150D"/>
    <w:rsid w:val="001C626F"/>
    <w:rsid w:val="001C7601"/>
    <w:rsid w:val="001C7737"/>
    <w:rsid w:val="001C7AD6"/>
    <w:rsid w:val="001D0A7D"/>
    <w:rsid w:val="001D260E"/>
    <w:rsid w:val="001D27E0"/>
    <w:rsid w:val="001D2D92"/>
    <w:rsid w:val="001D2FB2"/>
    <w:rsid w:val="001D46F5"/>
    <w:rsid w:val="001D5E06"/>
    <w:rsid w:val="001D6EF2"/>
    <w:rsid w:val="001E0F04"/>
    <w:rsid w:val="001E25A3"/>
    <w:rsid w:val="001E2DA4"/>
    <w:rsid w:val="001E393C"/>
    <w:rsid w:val="001E3EFD"/>
    <w:rsid w:val="001E4A71"/>
    <w:rsid w:val="001E50A8"/>
    <w:rsid w:val="001E5F44"/>
    <w:rsid w:val="001E6C13"/>
    <w:rsid w:val="001E75C6"/>
    <w:rsid w:val="001F299C"/>
    <w:rsid w:val="001F3A48"/>
    <w:rsid w:val="001F4C3D"/>
    <w:rsid w:val="001F5881"/>
    <w:rsid w:val="001F59DD"/>
    <w:rsid w:val="001F6476"/>
    <w:rsid w:val="001F76D9"/>
    <w:rsid w:val="001F7C9C"/>
    <w:rsid w:val="002004E6"/>
    <w:rsid w:val="00200710"/>
    <w:rsid w:val="00201743"/>
    <w:rsid w:val="00201A6C"/>
    <w:rsid w:val="0020229D"/>
    <w:rsid w:val="00202B09"/>
    <w:rsid w:val="00202B37"/>
    <w:rsid w:val="00202B93"/>
    <w:rsid w:val="0020339C"/>
    <w:rsid w:val="0020393C"/>
    <w:rsid w:val="00205C7B"/>
    <w:rsid w:val="0020643E"/>
    <w:rsid w:val="00210896"/>
    <w:rsid w:val="00210DEF"/>
    <w:rsid w:val="00212C1C"/>
    <w:rsid w:val="002132A4"/>
    <w:rsid w:val="0021351F"/>
    <w:rsid w:val="00214C97"/>
    <w:rsid w:val="00215656"/>
    <w:rsid w:val="0021634E"/>
    <w:rsid w:val="00216852"/>
    <w:rsid w:val="00216B50"/>
    <w:rsid w:val="00217A6D"/>
    <w:rsid w:val="00220141"/>
    <w:rsid w:val="00221371"/>
    <w:rsid w:val="00222A59"/>
    <w:rsid w:val="0022381F"/>
    <w:rsid w:val="00223ACD"/>
    <w:rsid w:val="00224E05"/>
    <w:rsid w:val="00225557"/>
    <w:rsid w:val="002255F0"/>
    <w:rsid w:val="00225D36"/>
    <w:rsid w:val="00225D99"/>
    <w:rsid w:val="002263F9"/>
    <w:rsid w:val="0022646D"/>
    <w:rsid w:val="002276AD"/>
    <w:rsid w:val="00230642"/>
    <w:rsid w:val="00230D6F"/>
    <w:rsid w:val="00232A59"/>
    <w:rsid w:val="00232CBB"/>
    <w:rsid w:val="0023371B"/>
    <w:rsid w:val="00234743"/>
    <w:rsid w:val="00234BD7"/>
    <w:rsid w:val="00234E71"/>
    <w:rsid w:val="00235012"/>
    <w:rsid w:val="00235EE0"/>
    <w:rsid w:val="0023669F"/>
    <w:rsid w:val="002408E2"/>
    <w:rsid w:val="00240A52"/>
    <w:rsid w:val="00240E15"/>
    <w:rsid w:val="00240E92"/>
    <w:rsid w:val="00241F2A"/>
    <w:rsid w:val="002422E8"/>
    <w:rsid w:val="00242AF4"/>
    <w:rsid w:val="002441DD"/>
    <w:rsid w:val="00244F47"/>
    <w:rsid w:val="002473F1"/>
    <w:rsid w:val="00250743"/>
    <w:rsid w:val="00250BDB"/>
    <w:rsid w:val="0025181D"/>
    <w:rsid w:val="00251BA5"/>
    <w:rsid w:val="00252031"/>
    <w:rsid w:val="00252998"/>
    <w:rsid w:val="00252E3C"/>
    <w:rsid w:val="002535D0"/>
    <w:rsid w:val="00254601"/>
    <w:rsid w:val="002547B0"/>
    <w:rsid w:val="00254F8B"/>
    <w:rsid w:val="00255127"/>
    <w:rsid w:val="0025637C"/>
    <w:rsid w:val="00256D52"/>
    <w:rsid w:val="00260114"/>
    <w:rsid w:val="002601BB"/>
    <w:rsid w:val="0026028F"/>
    <w:rsid w:val="0026061B"/>
    <w:rsid w:val="002616C1"/>
    <w:rsid w:val="00261D60"/>
    <w:rsid w:val="002621D6"/>
    <w:rsid w:val="0026258B"/>
    <w:rsid w:val="00263BC9"/>
    <w:rsid w:val="00264D0F"/>
    <w:rsid w:val="00265B20"/>
    <w:rsid w:val="00267985"/>
    <w:rsid w:val="00267A34"/>
    <w:rsid w:val="00270A4A"/>
    <w:rsid w:val="002710AC"/>
    <w:rsid w:val="002719DC"/>
    <w:rsid w:val="00271D61"/>
    <w:rsid w:val="00271F79"/>
    <w:rsid w:val="00272034"/>
    <w:rsid w:val="0027344E"/>
    <w:rsid w:val="0027464D"/>
    <w:rsid w:val="002759DE"/>
    <w:rsid w:val="00276002"/>
    <w:rsid w:val="00276630"/>
    <w:rsid w:val="00276999"/>
    <w:rsid w:val="00276D76"/>
    <w:rsid w:val="0027750F"/>
    <w:rsid w:val="00280048"/>
    <w:rsid w:val="002812D5"/>
    <w:rsid w:val="00281732"/>
    <w:rsid w:val="002828C0"/>
    <w:rsid w:val="00283424"/>
    <w:rsid w:val="00283823"/>
    <w:rsid w:val="00285889"/>
    <w:rsid w:val="002865D1"/>
    <w:rsid w:val="00287052"/>
    <w:rsid w:val="00291406"/>
    <w:rsid w:val="00291FAF"/>
    <w:rsid w:val="00292A56"/>
    <w:rsid w:val="00294A38"/>
    <w:rsid w:val="00295EF8"/>
    <w:rsid w:val="00297160"/>
    <w:rsid w:val="00297B63"/>
    <w:rsid w:val="002A3226"/>
    <w:rsid w:val="002A3F76"/>
    <w:rsid w:val="002A417E"/>
    <w:rsid w:val="002A500D"/>
    <w:rsid w:val="002A5166"/>
    <w:rsid w:val="002A52A4"/>
    <w:rsid w:val="002A5AEB"/>
    <w:rsid w:val="002A5B6E"/>
    <w:rsid w:val="002A6315"/>
    <w:rsid w:val="002A7269"/>
    <w:rsid w:val="002A757E"/>
    <w:rsid w:val="002B0A5C"/>
    <w:rsid w:val="002B2F79"/>
    <w:rsid w:val="002B4D6B"/>
    <w:rsid w:val="002B5123"/>
    <w:rsid w:val="002B6B4C"/>
    <w:rsid w:val="002B770A"/>
    <w:rsid w:val="002C0002"/>
    <w:rsid w:val="002C05C3"/>
    <w:rsid w:val="002C20FF"/>
    <w:rsid w:val="002C2AE6"/>
    <w:rsid w:val="002C3505"/>
    <w:rsid w:val="002C3A8C"/>
    <w:rsid w:val="002C3B0A"/>
    <w:rsid w:val="002C3B9B"/>
    <w:rsid w:val="002C3CBB"/>
    <w:rsid w:val="002C42AB"/>
    <w:rsid w:val="002C5F2C"/>
    <w:rsid w:val="002D0373"/>
    <w:rsid w:val="002D0756"/>
    <w:rsid w:val="002D2ED0"/>
    <w:rsid w:val="002D43CE"/>
    <w:rsid w:val="002D540B"/>
    <w:rsid w:val="002D61F5"/>
    <w:rsid w:val="002D6A3C"/>
    <w:rsid w:val="002D6B16"/>
    <w:rsid w:val="002D7335"/>
    <w:rsid w:val="002D754A"/>
    <w:rsid w:val="002E0F64"/>
    <w:rsid w:val="002E18F7"/>
    <w:rsid w:val="002E2678"/>
    <w:rsid w:val="002E3B10"/>
    <w:rsid w:val="002E4599"/>
    <w:rsid w:val="002E4A3F"/>
    <w:rsid w:val="002E5328"/>
    <w:rsid w:val="002E59C1"/>
    <w:rsid w:val="002E62B4"/>
    <w:rsid w:val="002E6999"/>
    <w:rsid w:val="002E7AD0"/>
    <w:rsid w:val="002F0094"/>
    <w:rsid w:val="002F062A"/>
    <w:rsid w:val="002F0B49"/>
    <w:rsid w:val="002F2425"/>
    <w:rsid w:val="002F29D0"/>
    <w:rsid w:val="002F30D2"/>
    <w:rsid w:val="002F3194"/>
    <w:rsid w:val="002F323C"/>
    <w:rsid w:val="002F37AD"/>
    <w:rsid w:val="002F4A5C"/>
    <w:rsid w:val="002F4F3D"/>
    <w:rsid w:val="002F5584"/>
    <w:rsid w:val="002F5A0D"/>
    <w:rsid w:val="002F5F44"/>
    <w:rsid w:val="002F6F2A"/>
    <w:rsid w:val="002F7E45"/>
    <w:rsid w:val="00300289"/>
    <w:rsid w:val="00300E93"/>
    <w:rsid w:val="003015A8"/>
    <w:rsid w:val="00301E71"/>
    <w:rsid w:val="00305C30"/>
    <w:rsid w:val="00307180"/>
    <w:rsid w:val="003078A6"/>
    <w:rsid w:val="0031038B"/>
    <w:rsid w:val="00310906"/>
    <w:rsid w:val="00310D1B"/>
    <w:rsid w:val="00310D42"/>
    <w:rsid w:val="00315959"/>
    <w:rsid w:val="00315D30"/>
    <w:rsid w:val="00315F71"/>
    <w:rsid w:val="00316505"/>
    <w:rsid w:val="00317613"/>
    <w:rsid w:val="003177DD"/>
    <w:rsid w:val="00320C9F"/>
    <w:rsid w:val="00322498"/>
    <w:rsid w:val="00322DC9"/>
    <w:rsid w:val="00323368"/>
    <w:rsid w:val="003235A0"/>
    <w:rsid w:val="00323DC8"/>
    <w:rsid w:val="00324131"/>
    <w:rsid w:val="0032439D"/>
    <w:rsid w:val="00324CF9"/>
    <w:rsid w:val="00324DAC"/>
    <w:rsid w:val="003252C7"/>
    <w:rsid w:val="00325D23"/>
    <w:rsid w:val="0032615E"/>
    <w:rsid w:val="0032669B"/>
    <w:rsid w:val="003266E9"/>
    <w:rsid w:val="00327227"/>
    <w:rsid w:val="00330232"/>
    <w:rsid w:val="00330A28"/>
    <w:rsid w:val="00331C46"/>
    <w:rsid w:val="003321A2"/>
    <w:rsid w:val="00332C9F"/>
    <w:rsid w:val="003334DC"/>
    <w:rsid w:val="003343C5"/>
    <w:rsid w:val="00336ADF"/>
    <w:rsid w:val="003375BB"/>
    <w:rsid w:val="003379DC"/>
    <w:rsid w:val="00337DE0"/>
    <w:rsid w:val="00340385"/>
    <w:rsid w:val="00340832"/>
    <w:rsid w:val="003425DF"/>
    <w:rsid w:val="0034283F"/>
    <w:rsid w:val="0034307D"/>
    <w:rsid w:val="003437E1"/>
    <w:rsid w:val="00343FDB"/>
    <w:rsid w:val="00344AF5"/>
    <w:rsid w:val="003467E1"/>
    <w:rsid w:val="0034788F"/>
    <w:rsid w:val="003479F9"/>
    <w:rsid w:val="0035004F"/>
    <w:rsid w:val="00350410"/>
    <w:rsid w:val="003519EB"/>
    <w:rsid w:val="00351A59"/>
    <w:rsid w:val="00351B62"/>
    <w:rsid w:val="00352005"/>
    <w:rsid w:val="00352635"/>
    <w:rsid w:val="003534B6"/>
    <w:rsid w:val="00354595"/>
    <w:rsid w:val="00354D4D"/>
    <w:rsid w:val="00354F40"/>
    <w:rsid w:val="003551FA"/>
    <w:rsid w:val="00355515"/>
    <w:rsid w:val="00355B36"/>
    <w:rsid w:val="00357DE6"/>
    <w:rsid w:val="0036052B"/>
    <w:rsid w:val="00360B83"/>
    <w:rsid w:val="00361BEB"/>
    <w:rsid w:val="00361C64"/>
    <w:rsid w:val="0036210C"/>
    <w:rsid w:val="00362369"/>
    <w:rsid w:val="0036273A"/>
    <w:rsid w:val="0036279F"/>
    <w:rsid w:val="003639AD"/>
    <w:rsid w:val="00363E51"/>
    <w:rsid w:val="0036582C"/>
    <w:rsid w:val="00365886"/>
    <w:rsid w:val="00367025"/>
    <w:rsid w:val="00370BC5"/>
    <w:rsid w:val="00370D7B"/>
    <w:rsid w:val="00371157"/>
    <w:rsid w:val="00372575"/>
    <w:rsid w:val="00373916"/>
    <w:rsid w:val="00374A41"/>
    <w:rsid w:val="00375A97"/>
    <w:rsid w:val="00375BC0"/>
    <w:rsid w:val="00376170"/>
    <w:rsid w:val="003777F6"/>
    <w:rsid w:val="003778C6"/>
    <w:rsid w:val="003816B7"/>
    <w:rsid w:val="00381E3A"/>
    <w:rsid w:val="00382116"/>
    <w:rsid w:val="00382318"/>
    <w:rsid w:val="00382EF9"/>
    <w:rsid w:val="003830F4"/>
    <w:rsid w:val="00383487"/>
    <w:rsid w:val="00383929"/>
    <w:rsid w:val="00384023"/>
    <w:rsid w:val="0038447C"/>
    <w:rsid w:val="00384501"/>
    <w:rsid w:val="00384DE7"/>
    <w:rsid w:val="00386CE8"/>
    <w:rsid w:val="00386DF1"/>
    <w:rsid w:val="003875F1"/>
    <w:rsid w:val="003907B8"/>
    <w:rsid w:val="00391604"/>
    <w:rsid w:val="00392025"/>
    <w:rsid w:val="00393A03"/>
    <w:rsid w:val="00394D6D"/>
    <w:rsid w:val="003952F9"/>
    <w:rsid w:val="00395582"/>
    <w:rsid w:val="00397559"/>
    <w:rsid w:val="003A08E6"/>
    <w:rsid w:val="003A0A54"/>
    <w:rsid w:val="003A0FD3"/>
    <w:rsid w:val="003A1720"/>
    <w:rsid w:val="003A1AB9"/>
    <w:rsid w:val="003A3C20"/>
    <w:rsid w:val="003A4AE9"/>
    <w:rsid w:val="003A4F9A"/>
    <w:rsid w:val="003A53EF"/>
    <w:rsid w:val="003A7E94"/>
    <w:rsid w:val="003B0030"/>
    <w:rsid w:val="003B0832"/>
    <w:rsid w:val="003B08ED"/>
    <w:rsid w:val="003B204E"/>
    <w:rsid w:val="003B2CA5"/>
    <w:rsid w:val="003B51F7"/>
    <w:rsid w:val="003B7A0D"/>
    <w:rsid w:val="003C1829"/>
    <w:rsid w:val="003C2FFE"/>
    <w:rsid w:val="003C42F8"/>
    <w:rsid w:val="003C4AC7"/>
    <w:rsid w:val="003C5571"/>
    <w:rsid w:val="003C5755"/>
    <w:rsid w:val="003C721D"/>
    <w:rsid w:val="003D0ECD"/>
    <w:rsid w:val="003D22D1"/>
    <w:rsid w:val="003D596A"/>
    <w:rsid w:val="003D5C9A"/>
    <w:rsid w:val="003D6688"/>
    <w:rsid w:val="003D68DF"/>
    <w:rsid w:val="003D6D1B"/>
    <w:rsid w:val="003E03BA"/>
    <w:rsid w:val="003E1816"/>
    <w:rsid w:val="003E3774"/>
    <w:rsid w:val="003E4926"/>
    <w:rsid w:val="003E5EE1"/>
    <w:rsid w:val="003E645B"/>
    <w:rsid w:val="003F144A"/>
    <w:rsid w:val="003F1E74"/>
    <w:rsid w:val="003F2C9C"/>
    <w:rsid w:val="003F332B"/>
    <w:rsid w:val="003F41C0"/>
    <w:rsid w:val="003F5830"/>
    <w:rsid w:val="003F5C4D"/>
    <w:rsid w:val="003F73E6"/>
    <w:rsid w:val="00400176"/>
    <w:rsid w:val="00400214"/>
    <w:rsid w:val="004012C8"/>
    <w:rsid w:val="00401953"/>
    <w:rsid w:val="004049B8"/>
    <w:rsid w:val="00405019"/>
    <w:rsid w:val="00405323"/>
    <w:rsid w:val="004058A7"/>
    <w:rsid w:val="00405D73"/>
    <w:rsid w:val="00407BB1"/>
    <w:rsid w:val="004109F7"/>
    <w:rsid w:val="00411A54"/>
    <w:rsid w:val="00411DA5"/>
    <w:rsid w:val="0041389D"/>
    <w:rsid w:val="00413CAF"/>
    <w:rsid w:val="00417650"/>
    <w:rsid w:val="00417CF8"/>
    <w:rsid w:val="0042042A"/>
    <w:rsid w:val="004206E8"/>
    <w:rsid w:val="004209A4"/>
    <w:rsid w:val="00420CE3"/>
    <w:rsid w:val="00421283"/>
    <w:rsid w:val="004214EF"/>
    <w:rsid w:val="00421DB3"/>
    <w:rsid w:val="004224E3"/>
    <w:rsid w:val="00422D6C"/>
    <w:rsid w:val="004245B5"/>
    <w:rsid w:val="00425078"/>
    <w:rsid w:val="00425BDE"/>
    <w:rsid w:val="00426203"/>
    <w:rsid w:val="00426FB9"/>
    <w:rsid w:val="00430784"/>
    <w:rsid w:val="00431409"/>
    <w:rsid w:val="0043206B"/>
    <w:rsid w:val="00433377"/>
    <w:rsid w:val="00433EF6"/>
    <w:rsid w:val="0043474A"/>
    <w:rsid w:val="00434969"/>
    <w:rsid w:val="00435A43"/>
    <w:rsid w:val="004361F9"/>
    <w:rsid w:val="004369FE"/>
    <w:rsid w:val="00436AE0"/>
    <w:rsid w:val="00437BB8"/>
    <w:rsid w:val="00437F99"/>
    <w:rsid w:val="004404DE"/>
    <w:rsid w:val="004410BB"/>
    <w:rsid w:val="00441FCE"/>
    <w:rsid w:val="004424D9"/>
    <w:rsid w:val="004437AA"/>
    <w:rsid w:val="00443B96"/>
    <w:rsid w:val="004440C4"/>
    <w:rsid w:val="00444DB8"/>
    <w:rsid w:val="0044513F"/>
    <w:rsid w:val="00451D2F"/>
    <w:rsid w:val="0045259A"/>
    <w:rsid w:val="00454A55"/>
    <w:rsid w:val="00455CFF"/>
    <w:rsid w:val="004565D9"/>
    <w:rsid w:val="00457777"/>
    <w:rsid w:val="00460919"/>
    <w:rsid w:val="00461819"/>
    <w:rsid w:val="0046199D"/>
    <w:rsid w:val="00461BF0"/>
    <w:rsid w:val="00463C8A"/>
    <w:rsid w:val="0046460A"/>
    <w:rsid w:val="00464F38"/>
    <w:rsid w:val="004652D1"/>
    <w:rsid w:val="00467959"/>
    <w:rsid w:val="00467B84"/>
    <w:rsid w:val="00467F1F"/>
    <w:rsid w:val="004728E6"/>
    <w:rsid w:val="00473BF3"/>
    <w:rsid w:val="0047553B"/>
    <w:rsid w:val="004771BD"/>
    <w:rsid w:val="004802B9"/>
    <w:rsid w:val="00483B97"/>
    <w:rsid w:val="00483F86"/>
    <w:rsid w:val="004851C5"/>
    <w:rsid w:val="0048681B"/>
    <w:rsid w:val="004875B1"/>
    <w:rsid w:val="004878E2"/>
    <w:rsid w:val="00487BBD"/>
    <w:rsid w:val="00487E3D"/>
    <w:rsid w:val="004905E0"/>
    <w:rsid w:val="004918A9"/>
    <w:rsid w:val="0049272D"/>
    <w:rsid w:val="00494750"/>
    <w:rsid w:val="00495DF8"/>
    <w:rsid w:val="00497171"/>
    <w:rsid w:val="004974E8"/>
    <w:rsid w:val="004A1561"/>
    <w:rsid w:val="004A182F"/>
    <w:rsid w:val="004A1A91"/>
    <w:rsid w:val="004A1EF5"/>
    <w:rsid w:val="004A1F83"/>
    <w:rsid w:val="004A3A14"/>
    <w:rsid w:val="004A3C41"/>
    <w:rsid w:val="004A457E"/>
    <w:rsid w:val="004A60A7"/>
    <w:rsid w:val="004A6647"/>
    <w:rsid w:val="004A6C20"/>
    <w:rsid w:val="004A7925"/>
    <w:rsid w:val="004B0309"/>
    <w:rsid w:val="004B0A50"/>
    <w:rsid w:val="004B3088"/>
    <w:rsid w:val="004B4AA0"/>
    <w:rsid w:val="004B696F"/>
    <w:rsid w:val="004C0139"/>
    <w:rsid w:val="004C0A08"/>
    <w:rsid w:val="004C1048"/>
    <w:rsid w:val="004C11F3"/>
    <w:rsid w:val="004C1285"/>
    <w:rsid w:val="004C1DC4"/>
    <w:rsid w:val="004C21E1"/>
    <w:rsid w:val="004C5051"/>
    <w:rsid w:val="004C5D05"/>
    <w:rsid w:val="004C67D3"/>
    <w:rsid w:val="004D0A66"/>
    <w:rsid w:val="004D0AFE"/>
    <w:rsid w:val="004D131B"/>
    <w:rsid w:val="004D19EB"/>
    <w:rsid w:val="004D1BC1"/>
    <w:rsid w:val="004D24EE"/>
    <w:rsid w:val="004D3CC9"/>
    <w:rsid w:val="004D601E"/>
    <w:rsid w:val="004D6126"/>
    <w:rsid w:val="004D6218"/>
    <w:rsid w:val="004D7A17"/>
    <w:rsid w:val="004D7BF7"/>
    <w:rsid w:val="004E1F1F"/>
    <w:rsid w:val="004E3F34"/>
    <w:rsid w:val="004E40F6"/>
    <w:rsid w:val="004E4B84"/>
    <w:rsid w:val="004E510B"/>
    <w:rsid w:val="004E655D"/>
    <w:rsid w:val="004E7B35"/>
    <w:rsid w:val="004F2D5F"/>
    <w:rsid w:val="004F3017"/>
    <w:rsid w:val="004F3B8B"/>
    <w:rsid w:val="004F4A96"/>
    <w:rsid w:val="004F54CE"/>
    <w:rsid w:val="004F572A"/>
    <w:rsid w:val="004F7450"/>
    <w:rsid w:val="004F7611"/>
    <w:rsid w:val="005002E6"/>
    <w:rsid w:val="00500FCB"/>
    <w:rsid w:val="005010EE"/>
    <w:rsid w:val="0050204B"/>
    <w:rsid w:val="005028D1"/>
    <w:rsid w:val="00502F69"/>
    <w:rsid w:val="005031A7"/>
    <w:rsid w:val="00503998"/>
    <w:rsid w:val="005044E8"/>
    <w:rsid w:val="00504C54"/>
    <w:rsid w:val="005067E8"/>
    <w:rsid w:val="005071DA"/>
    <w:rsid w:val="005073E6"/>
    <w:rsid w:val="0050766E"/>
    <w:rsid w:val="00510933"/>
    <w:rsid w:val="00511D42"/>
    <w:rsid w:val="005120BF"/>
    <w:rsid w:val="00512844"/>
    <w:rsid w:val="00513660"/>
    <w:rsid w:val="005139A0"/>
    <w:rsid w:val="00513BCE"/>
    <w:rsid w:val="00514A58"/>
    <w:rsid w:val="0051528B"/>
    <w:rsid w:val="00515A6C"/>
    <w:rsid w:val="0051707A"/>
    <w:rsid w:val="00517548"/>
    <w:rsid w:val="00517607"/>
    <w:rsid w:val="00521287"/>
    <w:rsid w:val="00521EBB"/>
    <w:rsid w:val="005229DA"/>
    <w:rsid w:val="005256C5"/>
    <w:rsid w:val="00525849"/>
    <w:rsid w:val="00526680"/>
    <w:rsid w:val="005266F0"/>
    <w:rsid w:val="00526BC5"/>
    <w:rsid w:val="00527844"/>
    <w:rsid w:val="005306CA"/>
    <w:rsid w:val="00532402"/>
    <w:rsid w:val="00532AED"/>
    <w:rsid w:val="00532CD2"/>
    <w:rsid w:val="005334A2"/>
    <w:rsid w:val="005339D7"/>
    <w:rsid w:val="00534206"/>
    <w:rsid w:val="00534A21"/>
    <w:rsid w:val="00534D3E"/>
    <w:rsid w:val="00536A13"/>
    <w:rsid w:val="00536ED0"/>
    <w:rsid w:val="00537509"/>
    <w:rsid w:val="00540249"/>
    <w:rsid w:val="00540297"/>
    <w:rsid w:val="00542273"/>
    <w:rsid w:val="0054383D"/>
    <w:rsid w:val="0054409A"/>
    <w:rsid w:val="005441B1"/>
    <w:rsid w:val="00546C76"/>
    <w:rsid w:val="00547B3C"/>
    <w:rsid w:val="005509B3"/>
    <w:rsid w:val="00550C5A"/>
    <w:rsid w:val="00550E91"/>
    <w:rsid w:val="00551225"/>
    <w:rsid w:val="00551517"/>
    <w:rsid w:val="005518C9"/>
    <w:rsid w:val="005519E5"/>
    <w:rsid w:val="00551C2F"/>
    <w:rsid w:val="005533F1"/>
    <w:rsid w:val="005534D4"/>
    <w:rsid w:val="00553813"/>
    <w:rsid w:val="005550E5"/>
    <w:rsid w:val="00555C42"/>
    <w:rsid w:val="0055652C"/>
    <w:rsid w:val="00556BE0"/>
    <w:rsid w:val="00556DB0"/>
    <w:rsid w:val="00557BCB"/>
    <w:rsid w:val="00557E38"/>
    <w:rsid w:val="00560279"/>
    <w:rsid w:val="005606E9"/>
    <w:rsid w:val="00562E0B"/>
    <w:rsid w:val="00563F6C"/>
    <w:rsid w:val="00564945"/>
    <w:rsid w:val="00566016"/>
    <w:rsid w:val="00566259"/>
    <w:rsid w:val="00570C44"/>
    <w:rsid w:val="0057120B"/>
    <w:rsid w:val="005715E6"/>
    <w:rsid w:val="005716AF"/>
    <w:rsid w:val="00571E4B"/>
    <w:rsid w:val="00571FEC"/>
    <w:rsid w:val="00572572"/>
    <w:rsid w:val="0057323D"/>
    <w:rsid w:val="00573B35"/>
    <w:rsid w:val="00574BAB"/>
    <w:rsid w:val="005754F5"/>
    <w:rsid w:val="005762CF"/>
    <w:rsid w:val="00577968"/>
    <w:rsid w:val="00582387"/>
    <w:rsid w:val="0058247E"/>
    <w:rsid w:val="00582F8B"/>
    <w:rsid w:val="005837BC"/>
    <w:rsid w:val="0058435F"/>
    <w:rsid w:val="00584CAA"/>
    <w:rsid w:val="005871AF"/>
    <w:rsid w:val="00591EDB"/>
    <w:rsid w:val="005922E3"/>
    <w:rsid w:val="00592DAA"/>
    <w:rsid w:val="00594250"/>
    <w:rsid w:val="00594BC5"/>
    <w:rsid w:val="0059538B"/>
    <w:rsid w:val="005A00FF"/>
    <w:rsid w:val="005A1494"/>
    <w:rsid w:val="005A33B0"/>
    <w:rsid w:val="005A3B3E"/>
    <w:rsid w:val="005A4823"/>
    <w:rsid w:val="005A4C77"/>
    <w:rsid w:val="005A6934"/>
    <w:rsid w:val="005B073D"/>
    <w:rsid w:val="005B22EA"/>
    <w:rsid w:val="005B5BE6"/>
    <w:rsid w:val="005B5D2E"/>
    <w:rsid w:val="005B7612"/>
    <w:rsid w:val="005C0D5E"/>
    <w:rsid w:val="005C1B09"/>
    <w:rsid w:val="005C31E0"/>
    <w:rsid w:val="005C37EA"/>
    <w:rsid w:val="005C38B8"/>
    <w:rsid w:val="005C3B1D"/>
    <w:rsid w:val="005C50FC"/>
    <w:rsid w:val="005C5952"/>
    <w:rsid w:val="005C5DE1"/>
    <w:rsid w:val="005C64CD"/>
    <w:rsid w:val="005C7D1B"/>
    <w:rsid w:val="005D0BC0"/>
    <w:rsid w:val="005D1FC5"/>
    <w:rsid w:val="005D23F9"/>
    <w:rsid w:val="005D27BC"/>
    <w:rsid w:val="005D2A09"/>
    <w:rsid w:val="005D4A54"/>
    <w:rsid w:val="005D53A4"/>
    <w:rsid w:val="005D61EF"/>
    <w:rsid w:val="005D77B7"/>
    <w:rsid w:val="005E0022"/>
    <w:rsid w:val="005E02F9"/>
    <w:rsid w:val="005E37D3"/>
    <w:rsid w:val="005E494A"/>
    <w:rsid w:val="005E68B2"/>
    <w:rsid w:val="005F0EB1"/>
    <w:rsid w:val="005F10C6"/>
    <w:rsid w:val="005F1D31"/>
    <w:rsid w:val="005F480F"/>
    <w:rsid w:val="005F4A87"/>
    <w:rsid w:val="005F4ED7"/>
    <w:rsid w:val="005F7DCA"/>
    <w:rsid w:val="00600417"/>
    <w:rsid w:val="00600FB5"/>
    <w:rsid w:val="006016F1"/>
    <w:rsid w:val="00601E9E"/>
    <w:rsid w:val="00602FCF"/>
    <w:rsid w:val="00603078"/>
    <w:rsid w:val="006031DC"/>
    <w:rsid w:val="00603BC6"/>
    <w:rsid w:val="00604651"/>
    <w:rsid w:val="006051B1"/>
    <w:rsid w:val="00606C5D"/>
    <w:rsid w:val="006075A7"/>
    <w:rsid w:val="006107A8"/>
    <w:rsid w:val="00611601"/>
    <w:rsid w:val="00611A9D"/>
    <w:rsid w:val="00614AE2"/>
    <w:rsid w:val="00614AEE"/>
    <w:rsid w:val="0061583D"/>
    <w:rsid w:val="00616A33"/>
    <w:rsid w:val="00616F83"/>
    <w:rsid w:val="0061780B"/>
    <w:rsid w:val="00617D2B"/>
    <w:rsid w:val="00617DD7"/>
    <w:rsid w:val="006206F7"/>
    <w:rsid w:val="006219B9"/>
    <w:rsid w:val="00623C67"/>
    <w:rsid w:val="00623E64"/>
    <w:rsid w:val="00624383"/>
    <w:rsid w:val="00624AB5"/>
    <w:rsid w:val="00624BC9"/>
    <w:rsid w:val="00626A53"/>
    <w:rsid w:val="00630936"/>
    <w:rsid w:val="00630DFE"/>
    <w:rsid w:val="00631D95"/>
    <w:rsid w:val="006320E9"/>
    <w:rsid w:val="00633E2E"/>
    <w:rsid w:val="006355A0"/>
    <w:rsid w:val="0063598D"/>
    <w:rsid w:val="00635D3F"/>
    <w:rsid w:val="0063622C"/>
    <w:rsid w:val="006368F6"/>
    <w:rsid w:val="00640150"/>
    <w:rsid w:val="00641EA6"/>
    <w:rsid w:val="0064262C"/>
    <w:rsid w:val="00642C3E"/>
    <w:rsid w:val="00643A43"/>
    <w:rsid w:val="00644358"/>
    <w:rsid w:val="00644E3C"/>
    <w:rsid w:val="00645AAA"/>
    <w:rsid w:val="00646187"/>
    <w:rsid w:val="00646CF7"/>
    <w:rsid w:val="0064722E"/>
    <w:rsid w:val="00647E48"/>
    <w:rsid w:val="00651042"/>
    <w:rsid w:val="00651359"/>
    <w:rsid w:val="006514F3"/>
    <w:rsid w:val="00651777"/>
    <w:rsid w:val="00652924"/>
    <w:rsid w:val="006531FE"/>
    <w:rsid w:val="006534D2"/>
    <w:rsid w:val="00653597"/>
    <w:rsid w:val="006551DF"/>
    <w:rsid w:val="006559AC"/>
    <w:rsid w:val="00655F2A"/>
    <w:rsid w:val="006572BE"/>
    <w:rsid w:val="006574D5"/>
    <w:rsid w:val="0066097F"/>
    <w:rsid w:val="00660E47"/>
    <w:rsid w:val="00661AAF"/>
    <w:rsid w:val="00661AB1"/>
    <w:rsid w:val="00662A5E"/>
    <w:rsid w:val="006634FF"/>
    <w:rsid w:val="00663B8E"/>
    <w:rsid w:val="00667DB8"/>
    <w:rsid w:val="00670795"/>
    <w:rsid w:val="00670ACD"/>
    <w:rsid w:val="00670CDE"/>
    <w:rsid w:val="00671895"/>
    <w:rsid w:val="00672913"/>
    <w:rsid w:val="006746C3"/>
    <w:rsid w:val="00674D38"/>
    <w:rsid w:val="006756FB"/>
    <w:rsid w:val="006766FC"/>
    <w:rsid w:val="0067721D"/>
    <w:rsid w:val="0068045A"/>
    <w:rsid w:val="006819FC"/>
    <w:rsid w:val="00681AB2"/>
    <w:rsid w:val="0068214D"/>
    <w:rsid w:val="0068263A"/>
    <w:rsid w:val="0068330A"/>
    <w:rsid w:val="0068430D"/>
    <w:rsid w:val="00684C61"/>
    <w:rsid w:val="00685EC9"/>
    <w:rsid w:val="00686D7A"/>
    <w:rsid w:val="00687635"/>
    <w:rsid w:val="00692636"/>
    <w:rsid w:val="006927F5"/>
    <w:rsid w:val="006927FE"/>
    <w:rsid w:val="006937EB"/>
    <w:rsid w:val="00694078"/>
    <w:rsid w:val="006944BD"/>
    <w:rsid w:val="006946D1"/>
    <w:rsid w:val="006948A7"/>
    <w:rsid w:val="00695BA7"/>
    <w:rsid w:val="00696ECD"/>
    <w:rsid w:val="006A0BFB"/>
    <w:rsid w:val="006A1272"/>
    <w:rsid w:val="006A1287"/>
    <w:rsid w:val="006A1400"/>
    <w:rsid w:val="006A1533"/>
    <w:rsid w:val="006A1887"/>
    <w:rsid w:val="006A22DD"/>
    <w:rsid w:val="006A2ED3"/>
    <w:rsid w:val="006A3AB4"/>
    <w:rsid w:val="006A4488"/>
    <w:rsid w:val="006A48FD"/>
    <w:rsid w:val="006A73ED"/>
    <w:rsid w:val="006A75E9"/>
    <w:rsid w:val="006B0823"/>
    <w:rsid w:val="006B1116"/>
    <w:rsid w:val="006B14B8"/>
    <w:rsid w:val="006B1EE4"/>
    <w:rsid w:val="006B3630"/>
    <w:rsid w:val="006B39E2"/>
    <w:rsid w:val="006B46AD"/>
    <w:rsid w:val="006B4F4D"/>
    <w:rsid w:val="006B5A84"/>
    <w:rsid w:val="006B60DE"/>
    <w:rsid w:val="006B6E4C"/>
    <w:rsid w:val="006C0461"/>
    <w:rsid w:val="006C1027"/>
    <w:rsid w:val="006C1131"/>
    <w:rsid w:val="006C12F2"/>
    <w:rsid w:val="006C1842"/>
    <w:rsid w:val="006C2B64"/>
    <w:rsid w:val="006C2CC6"/>
    <w:rsid w:val="006C3E24"/>
    <w:rsid w:val="006C3E85"/>
    <w:rsid w:val="006C4D05"/>
    <w:rsid w:val="006C4E9F"/>
    <w:rsid w:val="006C5565"/>
    <w:rsid w:val="006C57C8"/>
    <w:rsid w:val="006C5D78"/>
    <w:rsid w:val="006C6988"/>
    <w:rsid w:val="006C735F"/>
    <w:rsid w:val="006C7553"/>
    <w:rsid w:val="006D26CB"/>
    <w:rsid w:val="006D2840"/>
    <w:rsid w:val="006D3067"/>
    <w:rsid w:val="006D308F"/>
    <w:rsid w:val="006D4E84"/>
    <w:rsid w:val="006D53F5"/>
    <w:rsid w:val="006D6F39"/>
    <w:rsid w:val="006D733D"/>
    <w:rsid w:val="006D7755"/>
    <w:rsid w:val="006D7D25"/>
    <w:rsid w:val="006E0834"/>
    <w:rsid w:val="006E13B8"/>
    <w:rsid w:val="006E297F"/>
    <w:rsid w:val="006E2980"/>
    <w:rsid w:val="006E4A3E"/>
    <w:rsid w:val="006E6FBD"/>
    <w:rsid w:val="006E7267"/>
    <w:rsid w:val="006E7870"/>
    <w:rsid w:val="006F0140"/>
    <w:rsid w:val="006F066A"/>
    <w:rsid w:val="006F0996"/>
    <w:rsid w:val="006F0FBD"/>
    <w:rsid w:val="006F24DB"/>
    <w:rsid w:val="006F32F2"/>
    <w:rsid w:val="006F4C31"/>
    <w:rsid w:val="006F4FC3"/>
    <w:rsid w:val="006F5DA3"/>
    <w:rsid w:val="006F5E75"/>
    <w:rsid w:val="00700745"/>
    <w:rsid w:val="007009A6"/>
    <w:rsid w:val="00701528"/>
    <w:rsid w:val="00702C4A"/>
    <w:rsid w:val="007030FA"/>
    <w:rsid w:val="0070328C"/>
    <w:rsid w:val="0070481C"/>
    <w:rsid w:val="007056AC"/>
    <w:rsid w:val="0070628D"/>
    <w:rsid w:val="0070685F"/>
    <w:rsid w:val="0070744E"/>
    <w:rsid w:val="00710777"/>
    <w:rsid w:val="00710F3E"/>
    <w:rsid w:val="00711A30"/>
    <w:rsid w:val="0071207F"/>
    <w:rsid w:val="00712309"/>
    <w:rsid w:val="007149F5"/>
    <w:rsid w:val="0071526A"/>
    <w:rsid w:val="00715C98"/>
    <w:rsid w:val="0071649A"/>
    <w:rsid w:val="00716BEC"/>
    <w:rsid w:val="00717B01"/>
    <w:rsid w:val="00720CEF"/>
    <w:rsid w:val="00720FF5"/>
    <w:rsid w:val="00721457"/>
    <w:rsid w:val="00722200"/>
    <w:rsid w:val="007244B3"/>
    <w:rsid w:val="0072568F"/>
    <w:rsid w:val="007259C2"/>
    <w:rsid w:val="00726F2E"/>
    <w:rsid w:val="00727C3A"/>
    <w:rsid w:val="00727C43"/>
    <w:rsid w:val="007305AC"/>
    <w:rsid w:val="00732530"/>
    <w:rsid w:val="00733B20"/>
    <w:rsid w:val="00733E6A"/>
    <w:rsid w:val="007373C1"/>
    <w:rsid w:val="00740BB1"/>
    <w:rsid w:val="0074101A"/>
    <w:rsid w:val="007417D5"/>
    <w:rsid w:val="0074207D"/>
    <w:rsid w:val="007433D8"/>
    <w:rsid w:val="007436AB"/>
    <w:rsid w:val="0074576D"/>
    <w:rsid w:val="00745A26"/>
    <w:rsid w:val="0074690E"/>
    <w:rsid w:val="00747CD0"/>
    <w:rsid w:val="00750275"/>
    <w:rsid w:val="00751339"/>
    <w:rsid w:val="00752941"/>
    <w:rsid w:val="00752B3D"/>
    <w:rsid w:val="00753FF0"/>
    <w:rsid w:val="00754FB9"/>
    <w:rsid w:val="0075554C"/>
    <w:rsid w:val="00756545"/>
    <w:rsid w:val="00757D2C"/>
    <w:rsid w:val="00757DAD"/>
    <w:rsid w:val="00757E59"/>
    <w:rsid w:val="00760F9F"/>
    <w:rsid w:val="007625DA"/>
    <w:rsid w:val="007628A4"/>
    <w:rsid w:val="00762B85"/>
    <w:rsid w:val="007636E6"/>
    <w:rsid w:val="00764027"/>
    <w:rsid w:val="007643F4"/>
    <w:rsid w:val="0076460C"/>
    <w:rsid w:val="00764937"/>
    <w:rsid w:val="007655E1"/>
    <w:rsid w:val="00765B6E"/>
    <w:rsid w:val="0076609D"/>
    <w:rsid w:val="007667D8"/>
    <w:rsid w:val="00767561"/>
    <w:rsid w:val="007702AC"/>
    <w:rsid w:val="007722E5"/>
    <w:rsid w:val="00772622"/>
    <w:rsid w:val="007737E5"/>
    <w:rsid w:val="00773EF5"/>
    <w:rsid w:val="00774000"/>
    <w:rsid w:val="00775038"/>
    <w:rsid w:val="007750E7"/>
    <w:rsid w:val="00775FFA"/>
    <w:rsid w:val="0077658E"/>
    <w:rsid w:val="007767A0"/>
    <w:rsid w:val="0077787E"/>
    <w:rsid w:val="0078035C"/>
    <w:rsid w:val="00781559"/>
    <w:rsid w:val="00781DA0"/>
    <w:rsid w:val="00782A7F"/>
    <w:rsid w:val="00782C1A"/>
    <w:rsid w:val="00782EDE"/>
    <w:rsid w:val="00783043"/>
    <w:rsid w:val="00783144"/>
    <w:rsid w:val="00784AA9"/>
    <w:rsid w:val="00791FAC"/>
    <w:rsid w:val="00792079"/>
    <w:rsid w:val="00792172"/>
    <w:rsid w:val="00792C6F"/>
    <w:rsid w:val="0079440B"/>
    <w:rsid w:val="007957BF"/>
    <w:rsid w:val="00795D6F"/>
    <w:rsid w:val="00796359"/>
    <w:rsid w:val="00796CA5"/>
    <w:rsid w:val="007A11B4"/>
    <w:rsid w:val="007A61E0"/>
    <w:rsid w:val="007A661B"/>
    <w:rsid w:val="007A6845"/>
    <w:rsid w:val="007B125B"/>
    <w:rsid w:val="007B1290"/>
    <w:rsid w:val="007B5689"/>
    <w:rsid w:val="007B5D80"/>
    <w:rsid w:val="007B634C"/>
    <w:rsid w:val="007B6681"/>
    <w:rsid w:val="007C0559"/>
    <w:rsid w:val="007C0640"/>
    <w:rsid w:val="007C0E2E"/>
    <w:rsid w:val="007C0EE2"/>
    <w:rsid w:val="007C13D3"/>
    <w:rsid w:val="007C1BFB"/>
    <w:rsid w:val="007C1CCA"/>
    <w:rsid w:val="007C1F5D"/>
    <w:rsid w:val="007C2361"/>
    <w:rsid w:val="007C4458"/>
    <w:rsid w:val="007C55EC"/>
    <w:rsid w:val="007C5FCF"/>
    <w:rsid w:val="007C684B"/>
    <w:rsid w:val="007C6E74"/>
    <w:rsid w:val="007C73A0"/>
    <w:rsid w:val="007D0C29"/>
    <w:rsid w:val="007D48F9"/>
    <w:rsid w:val="007D5707"/>
    <w:rsid w:val="007D5C8A"/>
    <w:rsid w:val="007D5D14"/>
    <w:rsid w:val="007D5D73"/>
    <w:rsid w:val="007D6DB4"/>
    <w:rsid w:val="007D78C8"/>
    <w:rsid w:val="007D79A4"/>
    <w:rsid w:val="007E1F2D"/>
    <w:rsid w:val="007E2061"/>
    <w:rsid w:val="007E3E4B"/>
    <w:rsid w:val="007E517C"/>
    <w:rsid w:val="007E5D24"/>
    <w:rsid w:val="007E6807"/>
    <w:rsid w:val="007E68E6"/>
    <w:rsid w:val="007E6CCB"/>
    <w:rsid w:val="007E6CD7"/>
    <w:rsid w:val="007E72D9"/>
    <w:rsid w:val="007E7646"/>
    <w:rsid w:val="007F09C2"/>
    <w:rsid w:val="007F0BC6"/>
    <w:rsid w:val="007F225D"/>
    <w:rsid w:val="007F2884"/>
    <w:rsid w:val="007F30CE"/>
    <w:rsid w:val="007F312C"/>
    <w:rsid w:val="007F3CDC"/>
    <w:rsid w:val="007F3DCF"/>
    <w:rsid w:val="007F463F"/>
    <w:rsid w:val="007F5415"/>
    <w:rsid w:val="007F5EB2"/>
    <w:rsid w:val="007F6545"/>
    <w:rsid w:val="007F7012"/>
    <w:rsid w:val="007F70A0"/>
    <w:rsid w:val="007F77C3"/>
    <w:rsid w:val="007F7834"/>
    <w:rsid w:val="007F7933"/>
    <w:rsid w:val="00800687"/>
    <w:rsid w:val="00803B57"/>
    <w:rsid w:val="00804B47"/>
    <w:rsid w:val="00804BD6"/>
    <w:rsid w:val="00805093"/>
    <w:rsid w:val="008052FE"/>
    <w:rsid w:val="008055DB"/>
    <w:rsid w:val="00805D99"/>
    <w:rsid w:val="008068CD"/>
    <w:rsid w:val="008074CE"/>
    <w:rsid w:val="00810A51"/>
    <w:rsid w:val="0081209F"/>
    <w:rsid w:val="008120DC"/>
    <w:rsid w:val="00812B14"/>
    <w:rsid w:val="008136D6"/>
    <w:rsid w:val="00813A73"/>
    <w:rsid w:val="008140D5"/>
    <w:rsid w:val="00814922"/>
    <w:rsid w:val="00814F36"/>
    <w:rsid w:val="0081502B"/>
    <w:rsid w:val="00815361"/>
    <w:rsid w:val="008165FD"/>
    <w:rsid w:val="00816CBB"/>
    <w:rsid w:val="00816CD0"/>
    <w:rsid w:val="00816D2F"/>
    <w:rsid w:val="00817B0F"/>
    <w:rsid w:val="00820004"/>
    <w:rsid w:val="008205BE"/>
    <w:rsid w:val="008209F7"/>
    <w:rsid w:val="00820B96"/>
    <w:rsid w:val="00821363"/>
    <w:rsid w:val="0082177B"/>
    <w:rsid w:val="00822124"/>
    <w:rsid w:val="008222F3"/>
    <w:rsid w:val="00822F7C"/>
    <w:rsid w:val="0082366E"/>
    <w:rsid w:val="0082380A"/>
    <w:rsid w:val="00824C6F"/>
    <w:rsid w:val="0082547E"/>
    <w:rsid w:val="00825A51"/>
    <w:rsid w:val="00825EE1"/>
    <w:rsid w:val="00830271"/>
    <w:rsid w:val="00831729"/>
    <w:rsid w:val="00831F35"/>
    <w:rsid w:val="00832C45"/>
    <w:rsid w:val="0083323A"/>
    <w:rsid w:val="008343CE"/>
    <w:rsid w:val="00834614"/>
    <w:rsid w:val="00836B01"/>
    <w:rsid w:val="008410AF"/>
    <w:rsid w:val="0084206E"/>
    <w:rsid w:val="008421BF"/>
    <w:rsid w:val="0084284B"/>
    <w:rsid w:val="00843216"/>
    <w:rsid w:val="00843C07"/>
    <w:rsid w:val="00843F7D"/>
    <w:rsid w:val="00844C6C"/>
    <w:rsid w:val="00844D62"/>
    <w:rsid w:val="0085009B"/>
    <w:rsid w:val="0085016C"/>
    <w:rsid w:val="00851691"/>
    <w:rsid w:val="00852188"/>
    <w:rsid w:val="00852CFD"/>
    <w:rsid w:val="00853230"/>
    <w:rsid w:val="008535F2"/>
    <w:rsid w:val="00854989"/>
    <w:rsid w:val="008562B8"/>
    <w:rsid w:val="00856548"/>
    <w:rsid w:val="008575D1"/>
    <w:rsid w:val="00860F8B"/>
    <w:rsid w:val="008618CD"/>
    <w:rsid w:val="00861D00"/>
    <w:rsid w:val="00862F45"/>
    <w:rsid w:val="00864273"/>
    <w:rsid w:val="00864FBF"/>
    <w:rsid w:val="00865058"/>
    <w:rsid w:val="00865585"/>
    <w:rsid w:val="008721D0"/>
    <w:rsid w:val="00872319"/>
    <w:rsid w:val="008725A9"/>
    <w:rsid w:val="00872AD3"/>
    <w:rsid w:val="00875B32"/>
    <w:rsid w:val="00876A24"/>
    <w:rsid w:val="00877B4B"/>
    <w:rsid w:val="00880316"/>
    <w:rsid w:val="00880568"/>
    <w:rsid w:val="008807C0"/>
    <w:rsid w:val="00880ECA"/>
    <w:rsid w:val="0088112C"/>
    <w:rsid w:val="00886697"/>
    <w:rsid w:val="0088683A"/>
    <w:rsid w:val="00886CA3"/>
    <w:rsid w:val="008873D9"/>
    <w:rsid w:val="00887EC0"/>
    <w:rsid w:val="008935E6"/>
    <w:rsid w:val="008940A4"/>
    <w:rsid w:val="008943B3"/>
    <w:rsid w:val="00895B30"/>
    <w:rsid w:val="00895CF7"/>
    <w:rsid w:val="00897A91"/>
    <w:rsid w:val="00897DE8"/>
    <w:rsid w:val="00897E65"/>
    <w:rsid w:val="00897F8B"/>
    <w:rsid w:val="008A0EDC"/>
    <w:rsid w:val="008A1CD4"/>
    <w:rsid w:val="008A1DC4"/>
    <w:rsid w:val="008A26A2"/>
    <w:rsid w:val="008A2A32"/>
    <w:rsid w:val="008A3143"/>
    <w:rsid w:val="008A376E"/>
    <w:rsid w:val="008A3DA9"/>
    <w:rsid w:val="008A3F9B"/>
    <w:rsid w:val="008A4E4E"/>
    <w:rsid w:val="008A52AC"/>
    <w:rsid w:val="008B0EEB"/>
    <w:rsid w:val="008B17D9"/>
    <w:rsid w:val="008B195C"/>
    <w:rsid w:val="008B1BD4"/>
    <w:rsid w:val="008B2640"/>
    <w:rsid w:val="008B2CAB"/>
    <w:rsid w:val="008B2D5F"/>
    <w:rsid w:val="008B39F3"/>
    <w:rsid w:val="008B4912"/>
    <w:rsid w:val="008B4E62"/>
    <w:rsid w:val="008B5043"/>
    <w:rsid w:val="008B5165"/>
    <w:rsid w:val="008B5D47"/>
    <w:rsid w:val="008B7828"/>
    <w:rsid w:val="008C0355"/>
    <w:rsid w:val="008C0E94"/>
    <w:rsid w:val="008C13E8"/>
    <w:rsid w:val="008C1678"/>
    <w:rsid w:val="008C1C7F"/>
    <w:rsid w:val="008C2440"/>
    <w:rsid w:val="008C2B1E"/>
    <w:rsid w:val="008C2CCD"/>
    <w:rsid w:val="008C317F"/>
    <w:rsid w:val="008C3641"/>
    <w:rsid w:val="008C4A18"/>
    <w:rsid w:val="008C51E9"/>
    <w:rsid w:val="008C56DC"/>
    <w:rsid w:val="008C5D8E"/>
    <w:rsid w:val="008C67E0"/>
    <w:rsid w:val="008C6922"/>
    <w:rsid w:val="008C6A9E"/>
    <w:rsid w:val="008C6E17"/>
    <w:rsid w:val="008C74B4"/>
    <w:rsid w:val="008C76A2"/>
    <w:rsid w:val="008D0887"/>
    <w:rsid w:val="008D0E42"/>
    <w:rsid w:val="008D20E9"/>
    <w:rsid w:val="008D218A"/>
    <w:rsid w:val="008D27FC"/>
    <w:rsid w:val="008D2831"/>
    <w:rsid w:val="008D3250"/>
    <w:rsid w:val="008D5115"/>
    <w:rsid w:val="008E1483"/>
    <w:rsid w:val="008E1E76"/>
    <w:rsid w:val="008E1F76"/>
    <w:rsid w:val="008E3E5C"/>
    <w:rsid w:val="008E46BA"/>
    <w:rsid w:val="008E625E"/>
    <w:rsid w:val="008E628D"/>
    <w:rsid w:val="008E6389"/>
    <w:rsid w:val="008E6C8A"/>
    <w:rsid w:val="008F017D"/>
    <w:rsid w:val="008F0A8B"/>
    <w:rsid w:val="008F12A4"/>
    <w:rsid w:val="008F263C"/>
    <w:rsid w:val="008F2D70"/>
    <w:rsid w:val="008F31E4"/>
    <w:rsid w:val="008F4154"/>
    <w:rsid w:val="008F4C84"/>
    <w:rsid w:val="008F542D"/>
    <w:rsid w:val="008F5C26"/>
    <w:rsid w:val="008F7306"/>
    <w:rsid w:val="008F7888"/>
    <w:rsid w:val="009001F1"/>
    <w:rsid w:val="00901B19"/>
    <w:rsid w:val="00902F8C"/>
    <w:rsid w:val="00903547"/>
    <w:rsid w:val="00906387"/>
    <w:rsid w:val="009110B2"/>
    <w:rsid w:val="009114D8"/>
    <w:rsid w:val="00912635"/>
    <w:rsid w:val="00913540"/>
    <w:rsid w:val="009139C9"/>
    <w:rsid w:val="00914922"/>
    <w:rsid w:val="00914A96"/>
    <w:rsid w:val="00914A97"/>
    <w:rsid w:val="00915837"/>
    <w:rsid w:val="009176E5"/>
    <w:rsid w:val="00917E3C"/>
    <w:rsid w:val="00921295"/>
    <w:rsid w:val="00921562"/>
    <w:rsid w:val="00921D4D"/>
    <w:rsid w:val="00922F03"/>
    <w:rsid w:val="00923609"/>
    <w:rsid w:val="00923B5F"/>
    <w:rsid w:val="00926E64"/>
    <w:rsid w:val="00926F05"/>
    <w:rsid w:val="009319EC"/>
    <w:rsid w:val="00931DDC"/>
    <w:rsid w:val="009324E9"/>
    <w:rsid w:val="00932A71"/>
    <w:rsid w:val="009343EE"/>
    <w:rsid w:val="009354F4"/>
    <w:rsid w:val="009357EE"/>
    <w:rsid w:val="00936948"/>
    <w:rsid w:val="0093731D"/>
    <w:rsid w:val="00937FCB"/>
    <w:rsid w:val="009405C8"/>
    <w:rsid w:val="009415D3"/>
    <w:rsid w:val="00941CE0"/>
    <w:rsid w:val="009434E6"/>
    <w:rsid w:val="00943837"/>
    <w:rsid w:val="00943CE3"/>
    <w:rsid w:val="0094433F"/>
    <w:rsid w:val="0094516C"/>
    <w:rsid w:val="00945587"/>
    <w:rsid w:val="00946091"/>
    <w:rsid w:val="00946CF3"/>
    <w:rsid w:val="00947179"/>
    <w:rsid w:val="009474F5"/>
    <w:rsid w:val="009479E7"/>
    <w:rsid w:val="00950A4C"/>
    <w:rsid w:val="00950F77"/>
    <w:rsid w:val="009524E5"/>
    <w:rsid w:val="00952845"/>
    <w:rsid w:val="00954DBD"/>
    <w:rsid w:val="00954E06"/>
    <w:rsid w:val="0095529C"/>
    <w:rsid w:val="009567DF"/>
    <w:rsid w:val="00957615"/>
    <w:rsid w:val="00957A22"/>
    <w:rsid w:val="00960FE8"/>
    <w:rsid w:val="009618CC"/>
    <w:rsid w:val="00962009"/>
    <w:rsid w:val="00962C9B"/>
    <w:rsid w:val="00962E9E"/>
    <w:rsid w:val="009632F6"/>
    <w:rsid w:val="009637F4"/>
    <w:rsid w:val="0096392F"/>
    <w:rsid w:val="00963962"/>
    <w:rsid w:val="00963E35"/>
    <w:rsid w:val="00964074"/>
    <w:rsid w:val="009643EF"/>
    <w:rsid w:val="00965007"/>
    <w:rsid w:val="009650E3"/>
    <w:rsid w:val="00965C85"/>
    <w:rsid w:val="00965D9D"/>
    <w:rsid w:val="00966155"/>
    <w:rsid w:val="00966604"/>
    <w:rsid w:val="00967E86"/>
    <w:rsid w:val="0097062E"/>
    <w:rsid w:val="00971F56"/>
    <w:rsid w:val="00972CDD"/>
    <w:rsid w:val="00974515"/>
    <w:rsid w:val="00974DD2"/>
    <w:rsid w:val="0097599C"/>
    <w:rsid w:val="00976235"/>
    <w:rsid w:val="009766F1"/>
    <w:rsid w:val="0097691C"/>
    <w:rsid w:val="00976E65"/>
    <w:rsid w:val="00977128"/>
    <w:rsid w:val="00980720"/>
    <w:rsid w:val="00981D07"/>
    <w:rsid w:val="00982078"/>
    <w:rsid w:val="009822E0"/>
    <w:rsid w:val="00982583"/>
    <w:rsid w:val="00982B53"/>
    <w:rsid w:val="00982CB1"/>
    <w:rsid w:val="00984D9C"/>
    <w:rsid w:val="00984EF1"/>
    <w:rsid w:val="009850CD"/>
    <w:rsid w:val="00985157"/>
    <w:rsid w:val="0098526B"/>
    <w:rsid w:val="0098533B"/>
    <w:rsid w:val="00986133"/>
    <w:rsid w:val="00986475"/>
    <w:rsid w:val="00986613"/>
    <w:rsid w:val="00990AC9"/>
    <w:rsid w:val="00992100"/>
    <w:rsid w:val="009930F1"/>
    <w:rsid w:val="00994C86"/>
    <w:rsid w:val="00994FE3"/>
    <w:rsid w:val="0099526E"/>
    <w:rsid w:val="00996ED1"/>
    <w:rsid w:val="009A0E20"/>
    <w:rsid w:val="009A1124"/>
    <w:rsid w:val="009A12FF"/>
    <w:rsid w:val="009A13F5"/>
    <w:rsid w:val="009A16A5"/>
    <w:rsid w:val="009A1AD8"/>
    <w:rsid w:val="009A1B72"/>
    <w:rsid w:val="009A1FE3"/>
    <w:rsid w:val="009A235E"/>
    <w:rsid w:val="009A23DC"/>
    <w:rsid w:val="009A2725"/>
    <w:rsid w:val="009A2F47"/>
    <w:rsid w:val="009A4F5E"/>
    <w:rsid w:val="009A5ED6"/>
    <w:rsid w:val="009A63B1"/>
    <w:rsid w:val="009A6402"/>
    <w:rsid w:val="009A6513"/>
    <w:rsid w:val="009A6F2C"/>
    <w:rsid w:val="009B17C5"/>
    <w:rsid w:val="009B4497"/>
    <w:rsid w:val="009B4B2D"/>
    <w:rsid w:val="009B4C10"/>
    <w:rsid w:val="009B5170"/>
    <w:rsid w:val="009B6E5B"/>
    <w:rsid w:val="009B77DF"/>
    <w:rsid w:val="009C0300"/>
    <w:rsid w:val="009C242C"/>
    <w:rsid w:val="009C2576"/>
    <w:rsid w:val="009C2CD8"/>
    <w:rsid w:val="009C3DC4"/>
    <w:rsid w:val="009C6A24"/>
    <w:rsid w:val="009C72C2"/>
    <w:rsid w:val="009D10D9"/>
    <w:rsid w:val="009D2297"/>
    <w:rsid w:val="009D3E98"/>
    <w:rsid w:val="009D4541"/>
    <w:rsid w:val="009D545A"/>
    <w:rsid w:val="009D648F"/>
    <w:rsid w:val="009D78A4"/>
    <w:rsid w:val="009D7ECA"/>
    <w:rsid w:val="009E1402"/>
    <w:rsid w:val="009E2E12"/>
    <w:rsid w:val="009E396B"/>
    <w:rsid w:val="009E4990"/>
    <w:rsid w:val="009E4BEA"/>
    <w:rsid w:val="009E5145"/>
    <w:rsid w:val="009E5305"/>
    <w:rsid w:val="009E5C33"/>
    <w:rsid w:val="009E65DD"/>
    <w:rsid w:val="009E66DD"/>
    <w:rsid w:val="009E730E"/>
    <w:rsid w:val="009E7404"/>
    <w:rsid w:val="009E7569"/>
    <w:rsid w:val="009E7609"/>
    <w:rsid w:val="009E7792"/>
    <w:rsid w:val="009F16E6"/>
    <w:rsid w:val="009F1C1F"/>
    <w:rsid w:val="009F2231"/>
    <w:rsid w:val="009F340B"/>
    <w:rsid w:val="009F3E97"/>
    <w:rsid w:val="009F4AC2"/>
    <w:rsid w:val="009F4B1E"/>
    <w:rsid w:val="009F4D15"/>
    <w:rsid w:val="009F5572"/>
    <w:rsid w:val="009F6031"/>
    <w:rsid w:val="009F611A"/>
    <w:rsid w:val="009F6576"/>
    <w:rsid w:val="00A0018C"/>
    <w:rsid w:val="00A00356"/>
    <w:rsid w:val="00A0075B"/>
    <w:rsid w:val="00A02048"/>
    <w:rsid w:val="00A024FE"/>
    <w:rsid w:val="00A0795F"/>
    <w:rsid w:val="00A1036D"/>
    <w:rsid w:val="00A10CEE"/>
    <w:rsid w:val="00A11692"/>
    <w:rsid w:val="00A1184E"/>
    <w:rsid w:val="00A121AC"/>
    <w:rsid w:val="00A12696"/>
    <w:rsid w:val="00A12A4D"/>
    <w:rsid w:val="00A13E06"/>
    <w:rsid w:val="00A13ECD"/>
    <w:rsid w:val="00A140CA"/>
    <w:rsid w:val="00A142F4"/>
    <w:rsid w:val="00A15FBF"/>
    <w:rsid w:val="00A16387"/>
    <w:rsid w:val="00A1711C"/>
    <w:rsid w:val="00A205F8"/>
    <w:rsid w:val="00A214BA"/>
    <w:rsid w:val="00A232C8"/>
    <w:rsid w:val="00A23E82"/>
    <w:rsid w:val="00A24668"/>
    <w:rsid w:val="00A24C50"/>
    <w:rsid w:val="00A24EA9"/>
    <w:rsid w:val="00A2530E"/>
    <w:rsid w:val="00A25ABC"/>
    <w:rsid w:val="00A269D7"/>
    <w:rsid w:val="00A31FAA"/>
    <w:rsid w:val="00A32E55"/>
    <w:rsid w:val="00A34B45"/>
    <w:rsid w:val="00A35D88"/>
    <w:rsid w:val="00A36F91"/>
    <w:rsid w:val="00A40782"/>
    <w:rsid w:val="00A40F8D"/>
    <w:rsid w:val="00A419DB"/>
    <w:rsid w:val="00A4275B"/>
    <w:rsid w:val="00A42C6A"/>
    <w:rsid w:val="00A42E42"/>
    <w:rsid w:val="00A42FCE"/>
    <w:rsid w:val="00A44BEB"/>
    <w:rsid w:val="00A464C7"/>
    <w:rsid w:val="00A50DD5"/>
    <w:rsid w:val="00A51C8F"/>
    <w:rsid w:val="00A522CF"/>
    <w:rsid w:val="00A52D42"/>
    <w:rsid w:val="00A52FAD"/>
    <w:rsid w:val="00A55835"/>
    <w:rsid w:val="00A55D0D"/>
    <w:rsid w:val="00A561D2"/>
    <w:rsid w:val="00A5629A"/>
    <w:rsid w:val="00A56C3E"/>
    <w:rsid w:val="00A570DF"/>
    <w:rsid w:val="00A5758B"/>
    <w:rsid w:val="00A57DAB"/>
    <w:rsid w:val="00A57E55"/>
    <w:rsid w:val="00A57E95"/>
    <w:rsid w:val="00A63E12"/>
    <w:rsid w:val="00A643FB"/>
    <w:rsid w:val="00A64FDE"/>
    <w:rsid w:val="00A663FD"/>
    <w:rsid w:val="00A71113"/>
    <w:rsid w:val="00A729CF"/>
    <w:rsid w:val="00A73993"/>
    <w:rsid w:val="00A73E41"/>
    <w:rsid w:val="00A74531"/>
    <w:rsid w:val="00A74EA4"/>
    <w:rsid w:val="00A74F07"/>
    <w:rsid w:val="00A751CF"/>
    <w:rsid w:val="00A76C0E"/>
    <w:rsid w:val="00A771A5"/>
    <w:rsid w:val="00A811BA"/>
    <w:rsid w:val="00A8178A"/>
    <w:rsid w:val="00A824EA"/>
    <w:rsid w:val="00A8256F"/>
    <w:rsid w:val="00A82C62"/>
    <w:rsid w:val="00A833B1"/>
    <w:rsid w:val="00A84917"/>
    <w:rsid w:val="00A86146"/>
    <w:rsid w:val="00A86E5D"/>
    <w:rsid w:val="00A875B3"/>
    <w:rsid w:val="00A904BB"/>
    <w:rsid w:val="00A91018"/>
    <w:rsid w:val="00A916E6"/>
    <w:rsid w:val="00A92361"/>
    <w:rsid w:val="00A929F1"/>
    <w:rsid w:val="00A9328A"/>
    <w:rsid w:val="00A932BD"/>
    <w:rsid w:val="00A9342E"/>
    <w:rsid w:val="00A93AF8"/>
    <w:rsid w:val="00A95645"/>
    <w:rsid w:val="00A95AB1"/>
    <w:rsid w:val="00A95D55"/>
    <w:rsid w:val="00A96303"/>
    <w:rsid w:val="00A9655F"/>
    <w:rsid w:val="00A9713F"/>
    <w:rsid w:val="00A97FD9"/>
    <w:rsid w:val="00AA0FDC"/>
    <w:rsid w:val="00AA123A"/>
    <w:rsid w:val="00AA1655"/>
    <w:rsid w:val="00AA1CA8"/>
    <w:rsid w:val="00AA1E3B"/>
    <w:rsid w:val="00AA402C"/>
    <w:rsid w:val="00AA4DA7"/>
    <w:rsid w:val="00AA6345"/>
    <w:rsid w:val="00AA6387"/>
    <w:rsid w:val="00AA6870"/>
    <w:rsid w:val="00AB039C"/>
    <w:rsid w:val="00AB13F9"/>
    <w:rsid w:val="00AB240E"/>
    <w:rsid w:val="00AB2561"/>
    <w:rsid w:val="00AB2CCB"/>
    <w:rsid w:val="00AB2D84"/>
    <w:rsid w:val="00AB3E75"/>
    <w:rsid w:val="00AB4720"/>
    <w:rsid w:val="00AB5679"/>
    <w:rsid w:val="00AB5DE7"/>
    <w:rsid w:val="00AB5FCB"/>
    <w:rsid w:val="00AB62EB"/>
    <w:rsid w:val="00AB6E07"/>
    <w:rsid w:val="00AB73BE"/>
    <w:rsid w:val="00AC0BFB"/>
    <w:rsid w:val="00AC247B"/>
    <w:rsid w:val="00AC248F"/>
    <w:rsid w:val="00AC27D4"/>
    <w:rsid w:val="00AC3BA8"/>
    <w:rsid w:val="00AC3F96"/>
    <w:rsid w:val="00AC4114"/>
    <w:rsid w:val="00AC4A90"/>
    <w:rsid w:val="00AC4F7E"/>
    <w:rsid w:val="00AC51A9"/>
    <w:rsid w:val="00AC5549"/>
    <w:rsid w:val="00AC5E6A"/>
    <w:rsid w:val="00AC7295"/>
    <w:rsid w:val="00AC73A6"/>
    <w:rsid w:val="00AC73D6"/>
    <w:rsid w:val="00AC7A7B"/>
    <w:rsid w:val="00AD1009"/>
    <w:rsid w:val="00AD17D7"/>
    <w:rsid w:val="00AD1A48"/>
    <w:rsid w:val="00AD1D3D"/>
    <w:rsid w:val="00AD1D81"/>
    <w:rsid w:val="00AD405C"/>
    <w:rsid w:val="00AD47FA"/>
    <w:rsid w:val="00AD557E"/>
    <w:rsid w:val="00AD5BEA"/>
    <w:rsid w:val="00AE0711"/>
    <w:rsid w:val="00AE1940"/>
    <w:rsid w:val="00AE2A55"/>
    <w:rsid w:val="00AE47FC"/>
    <w:rsid w:val="00AE4C2B"/>
    <w:rsid w:val="00AE5BC6"/>
    <w:rsid w:val="00AE6C98"/>
    <w:rsid w:val="00AF04F3"/>
    <w:rsid w:val="00AF1878"/>
    <w:rsid w:val="00AF3039"/>
    <w:rsid w:val="00AF42D9"/>
    <w:rsid w:val="00AF43F5"/>
    <w:rsid w:val="00AF5752"/>
    <w:rsid w:val="00AF646E"/>
    <w:rsid w:val="00AF6DEE"/>
    <w:rsid w:val="00AF7B2E"/>
    <w:rsid w:val="00B00086"/>
    <w:rsid w:val="00B00202"/>
    <w:rsid w:val="00B00880"/>
    <w:rsid w:val="00B013F5"/>
    <w:rsid w:val="00B017A6"/>
    <w:rsid w:val="00B01AD4"/>
    <w:rsid w:val="00B020F4"/>
    <w:rsid w:val="00B024DA"/>
    <w:rsid w:val="00B02994"/>
    <w:rsid w:val="00B06096"/>
    <w:rsid w:val="00B06625"/>
    <w:rsid w:val="00B06873"/>
    <w:rsid w:val="00B07962"/>
    <w:rsid w:val="00B07DF2"/>
    <w:rsid w:val="00B10529"/>
    <w:rsid w:val="00B109BA"/>
    <w:rsid w:val="00B128F9"/>
    <w:rsid w:val="00B1316D"/>
    <w:rsid w:val="00B13429"/>
    <w:rsid w:val="00B14251"/>
    <w:rsid w:val="00B14F71"/>
    <w:rsid w:val="00B164E1"/>
    <w:rsid w:val="00B17D1D"/>
    <w:rsid w:val="00B20091"/>
    <w:rsid w:val="00B2125E"/>
    <w:rsid w:val="00B21295"/>
    <w:rsid w:val="00B21705"/>
    <w:rsid w:val="00B22FB4"/>
    <w:rsid w:val="00B231B8"/>
    <w:rsid w:val="00B234B1"/>
    <w:rsid w:val="00B24469"/>
    <w:rsid w:val="00B26210"/>
    <w:rsid w:val="00B269D2"/>
    <w:rsid w:val="00B27F26"/>
    <w:rsid w:val="00B30109"/>
    <w:rsid w:val="00B309AE"/>
    <w:rsid w:val="00B30BE2"/>
    <w:rsid w:val="00B31CA6"/>
    <w:rsid w:val="00B323D1"/>
    <w:rsid w:val="00B33042"/>
    <w:rsid w:val="00B33BB0"/>
    <w:rsid w:val="00B33F30"/>
    <w:rsid w:val="00B34136"/>
    <w:rsid w:val="00B34570"/>
    <w:rsid w:val="00B353D7"/>
    <w:rsid w:val="00B36912"/>
    <w:rsid w:val="00B37618"/>
    <w:rsid w:val="00B377F8"/>
    <w:rsid w:val="00B40A2B"/>
    <w:rsid w:val="00B40C4D"/>
    <w:rsid w:val="00B40D12"/>
    <w:rsid w:val="00B42503"/>
    <w:rsid w:val="00B438FE"/>
    <w:rsid w:val="00B43A63"/>
    <w:rsid w:val="00B45AE8"/>
    <w:rsid w:val="00B473B9"/>
    <w:rsid w:val="00B47550"/>
    <w:rsid w:val="00B475D7"/>
    <w:rsid w:val="00B47C4D"/>
    <w:rsid w:val="00B5021A"/>
    <w:rsid w:val="00B50362"/>
    <w:rsid w:val="00B5055C"/>
    <w:rsid w:val="00B5062A"/>
    <w:rsid w:val="00B50928"/>
    <w:rsid w:val="00B51E0A"/>
    <w:rsid w:val="00B5271D"/>
    <w:rsid w:val="00B5272D"/>
    <w:rsid w:val="00B5379B"/>
    <w:rsid w:val="00B54746"/>
    <w:rsid w:val="00B548D4"/>
    <w:rsid w:val="00B60F54"/>
    <w:rsid w:val="00B61E56"/>
    <w:rsid w:val="00B61E62"/>
    <w:rsid w:val="00B620CD"/>
    <w:rsid w:val="00B623FF"/>
    <w:rsid w:val="00B629E7"/>
    <w:rsid w:val="00B63A05"/>
    <w:rsid w:val="00B647C1"/>
    <w:rsid w:val="00B65B8F"/>
    <w:rsid w:val="00B67A77"/>
    <w:rsid w:val="00B718AB"/>
    <w:rsid w:val="00B7618A"/>
    <w:rsid w:val="00B77B7A"/>
    <w:rsid w:val="00B77CA5"/>
    <w:rsid w:val="00B802E2"/>
    <w:rsid w:val="00B8102B"/>
    <w:rsid w:val="00B8163F"/>
    <w:rsid w:val="00B854EA"/>
    <w:rsid w:val="00B85764"/>
    <w:rsid w:val="00B86525"/>
    <w:rsid w:val="00B8782A"/>
    <w:rsid w:val="00B87F5D"/>
    <w:rsid w:val="00B913F7"/>
    <w:rsid w:val="00B91F70"/>
    <w:rsid w:val="00B9233F"/>
    <w:rsid w:val="00B9335E"/>
    <w:rsid w:val="00B93683"/>
    <w:rsid w:val="00B943A6"/>
    <w:rsid w:val="00B94F31"/>
    <w:rsid w:val="00B97209"/>
    <w:rsid w:val="00B97651"/>
    <w:rsid w:val="00B977F4"/>
    <w:rsid w:val="00B97B86"/>
    <w:rsid w:val="00BA000F"/>
    <w:rsid w:val="00BA0B66"/>
    <w:rsid w:val="00BA0ED9"/>
    <w:rsid w:val="00BA170E"/>
    <w:rsid w:val="00BA1B88"/>
    <w:rsid w:val="00BA1EE6"/>
    <w:rsid w:val="00BA2260"/>
    <w:rsid w:val="00BA2407"/>
    <w:rsid w:val="00BA3406"/>
    <w:rsid w:val="00BA3926"/>
    <w:rsid w:val="00BA40CB"/>
    <w:rsid w:val="00BA57C8"/>
    <w:rsid w:val="00BA6853"/>
    <w:rsid w:val="00BA7B16"/>
    <w:rsid w:val="00BB04BA"/>
    <w:rsid w:val="00BB0795"/>
    <w:rsid w:val="00BB1990"/>
    <w:rsid w:val="00BB1DA6"/>
    <w:rsid w:val="00BB2BC2"/>
    <w:rsid w:val="00BB2F1F"/>
    <w:rsid w:val="00BB354E"/>
    <w:rsid w:val="00BB565D"/>
    <w:rsid w:val="00BB66B1"/>
    <w:rsid w:val="00BC09AE"/>
    <w:rsid w:val="00BC31DD"/>
    <w:rsid w:val="00BC3619"/>
    <w:rsid w:val="00BD0E22"/>
    <w:rsid w:val="00BD14DE"/>
    <w:rsid w:val="00BD1789"/>
    <w:rsid w:val="00BD1B3D"/>
    <w:rsid w:val="00BD23D1"/>
    <w:rsid w:val="00BD2E2B"/>
    <w:rsid w:val="00BD3ED5"/>
    <w:rsid w:val="00BD4315"/>
    <w:rsid w:val="00BD5AC0"/>
    <w:rsid w:val="00BD61DB"/>
    <w:rsid w:val="00BD7142"/>
    <w:rsid w:val="00BE0102"/>
    <w:rsid w:val="00BE0C4D"/>
    <w:rsid w:val="00BE0D3C"/>
    <w:rsid w:val="00BE347A"/>
    <w:rsid w:val="00BE384F"/>
    <w:rsid w:val="00BE5904"/>
    <w:rsid w:val="00BE5ABB"/>
    <w:rsid w:val="00BE6CB8"/>
    <w:rsid w:val="00BE6E60"/>
    <w:rsid w:val="00BE7505"/>
    <w:rsid w:val="00BF056E"/>
    <w:rsid w:val="00BF0C1C"/>
    <w:rsid w:val="00BF1364"/>
    <w:rsid w:val="00BF2D39"/>
    <w:rsid w:val="00BF36D5"/>
    <w:rsid w:val="00BF396D"/>
    <w:rsid w:val="00BF3BEA"/>
    <w:rsid w:val="00BF553A"/>
    <w:rsid w:val="00BF55B9"/>
    <w:rsid w:val="00BF579E"/>
    <w:rsid w:val="00BF5C25"/>
    <w:rsid w:val="00BF5EA7"/>
    <w:rsid w:val="00BF6560"/>
    <w:rsid w:val="00BF7093"/>
    <w:rsid w:val="00BF7AD1"/>
    <w:rsid w:val="00C01FDE"/>
    <w:rsid w:val="00C0435F"/>
    <w:rsid w:val="00C04598"/>
    <w:rsid w:val="00C053B2"/>
    <w:rsid w:val="00C05CB6"/>
    <w:rsid w:val="00C06A76"/>
    <w:rsid w:val="00C10603"/>
    <w:rsid w:val="00C10A05"/>
    <w:rsid w:val="00C11292"/>
    <w:rsid w:val="00C1133F"/>
    <w:rsid w:val="00C11D3D"/>
    <w:rsid w:val="00C1218E"/>
    <w:rsid w:val="00C1304C"/>
    <w:rsid w:val="00C134C6"/>
    <w:rsid w:val="00C14EC9"/>
    <w:rsid w:val="00C14F26"/>
    <w:rsid w:val="00C1504A"/>
    <w:rsid w:val="00C150AA"/>
    <w:rsid w:val="00C153F6"/>
    <w:rsid w:val="00C20C09"/>
    <w:rsid w:val="00C20C4E"/>
    <w:rsid w:val="00C211E2"/>
    <w:rsid w:val="00C23646"/>
    <w:rsid w:val="00C23A0D"/>
    <w:rsid w:val="00C24112"/>
    <w:rsid w:val="00C2421F"/>
    <w:rsid w:val="00C248D6"/>
    <w:rsid w:val="00C2491E"/>
    <w:rsid w:val="00C25261"/>
    <w:rsid w:val="00C25366"/>
    <w:rsid w:val="00C2588F"/>
    <w:rsid w:val="00C25BB3"/>
    <w:rsid w:val="00C26654"/>
    <w:rsid w:val="00C26B0C"/>
    <w:rsid w:val="00C30030"/>
    <w:rsid w:val="00C30D48"/>
    <w:rsid w:val="00C31C0D"/>
    <w:rsid w:val="00C321DA"/>
    <w:rsid w:val="00C32B0A"/>
    <w:rsid w:val="00C3375E"/>
    <w:rsid w:val="00C339DC"/>
    <w:rsid w:val="00C34D7F"/>
    <w:rsid w:val="00C35304"/>
    <w:rsid w:val="00C36BC3"/>
    <w:rsid w:val="00C37E74"/>
    <w:rsid w:val="00C40C0D"/>
    <w:rsid w:val="00C40D0E"/>
    <w:rsid w:val="00C41B60"/>
    <w:rsid w:val="00C41C12"/>
    <w:rsid w:val="00C42A76"/>
    <w:rsid w:val="00C42D57"/>
    <w:rsid w:val="00C4491B"/>
    <w:rsid w:val="00C44956"/>
    <w:rsid w:val="00C452DF"/>
    <w:rsid w:val="00C453CA"/>
    <w:rsid w:val="00C45D38"/>
    <w:rsid w:val="00C46563"/>
    <w:rsid w:val="00C46A1A"/>
    <w:rsid w:val="00C47ADC"/>
    <w:rsid w:val="00C47D0C"/>
    <w:rsid w:val="00C50B85"/>
    <w:rsid w:val="00C513B9"/>
    <w:rsid w:val="00C5203E"/>
    <w:rsid w:val="00C528C8"/>
    <w:rsid w:val="00C52B75"/>
    <w:rsid w:val="00C53D85"/>
    <w:rsid w:val="00C54073"/>
    <w:rsid w:val="00C540FE"/>
    <w:rsid w:val="00C546AB"/>
    <w:rsid w:val="00C605AB"/>
    <w:rsid w:val="00C60DAB"/>
    <w:rsid w:val="00C6352B"/>
    <w:rsid w:val="00C63903"/>
    <w:rsid w:val="00C6429F"/>
    <w:rsid w:val="00C64FD5"/>
    <w:rsid w:val="00C650D0"/>
    <w:rsid w:val="00C65A7A"/>
    <w:rsid w:val="00C65D1D"/>
    <w:rsid w:val="00C67C8A"/>
    <w:rsid w:val="00C7025F"/>
    <w:rsid w:val="00C70305"/>
    <w:rsid w:val="00C703BE"/>
    <w:rsid w:val="00C71947"/>
    <w:rsid w:val="00C722E8"/>
    <w:rsid w:val="00C727E5"/>
    <w:rsid w:val="00C72931"/>
    <w:rsid w:val="00C72BD9"/>
    <w:rsid w:val="00C73BBE"/>
    <w:rsid w:val="00C74329"/>
    <w:rsid w:val="00C743DC"/>
    <w:rsid w:val="00C74B48"/>
    <w:rsid w:val="00C74D16"/>
    <w:rsid w:val="00C755CA"/>
    <w:rsid w:val="00C766B7"/>
    <w:rsid w:val="00C76B09"/>
    <w:rsid w:val="00C76FDD"/>
    <w:rsid w:val="00C77892"/>
    <w:rsid w:val="00C8008D"/>
    <w:rsid w:val="00C80490"/>
    <w:rsid w:val="00C81C89"/>
    <w:rsid w:val="00C822B8"/>
    <w:rsid w:val="00C823E5"/>
    <w:rsid w:val="00C8297E"/>
    <w:rsid w:val="00C82EB1"/>
    <w:rsid w:val="00C83264"/>
    <w:rsid w:val="00C83CDF"/>
    <w:rsid w:val="00C846D0"/>
    <w:rsid w:val="00C8486C"/>
    <w:rsid w:val="00C84BB8"/>
    <w:rsid w:val="00C853AC"/>
    <w:rsid w:val="00C85444"/>
    <w:rsid w:val="00C85977"/>
    <w:rsid w:val="00C86350"/>
    <w:rsid w:val="00C87066"/>
    <w:rsid w:val="00C87A46"/>
    <w:rsid w:val="00C91195"/>
    <w:rsid w:val="00C921E4"/>
    <w:rsid w:val="00C92679"/>
    <w:rsid w:val="00C9283C"/>
    <w:rsid w:val="00C92C2E"/>
    <w:rsid w:val="00C94636"/>
    <w:rsid w:val="00C94CAB"/>
    <w:rsid w:val="00C962C1"/>
    <w:rsid w:val="00C962C4"/>
    <w:rsid w:val="00C975D7"/>
    <w:rsid w:val="00C97CC2"/>
    <w:rsid w:val="00C97F8D"/>
    <w:rsid w:val="00CA0658"/>
    <w:rsid w:val="00CA0A3A"/>
    <w:rsid w:val="00CA16B8"/>
    <w:rsid w:val="00CA1A46"/>
    <w:rsid w:val="00CA27E6"/>
    <w:rsid w:val="00CA2BFE"/>
    <w:rsid w:val="00CA3F6E"/>
    <w:rsid w:val="00CA471B"/>
    <w:rsid w:val="00CA4AC2"/>
    <w:rsid w:val="00CA5891"/>
    <w:rsid w:val="00CA5934"/>
    <w:rsid w:val="00CA5A60"/>
    <w:rsid w:val="00CA710E"/>
    <w:rsid w:val="00CB0755"/>
    <w:rsid w:val="00CB154B"/>
    <w:rsid w:val="00CB25D5"/>
    <w:rsid w:val="00CB3064"/>
    <w:rsid w:val="00CB3E2D"/>
    <w:rsid w:val="00CB47C7"/>
    <w:rsid w:val="00CB5A41"/>
    <w:rsid w:val="00CB5ADD"/>
    <w:rsid w:val="00CB5E97"/>
    <w:rsid w:val="00CB696C"/>
    <w:rsid w:val="00CB6FED"/>
    <w:rsid w:val="00CB7797"/>
    <w:rsid w:val="00CB789A"/>
    <w:rsid w:val="00CC1AEF"/>
    <w:rsid w:val="00CC37CA"/>
    <w:rsid w:val="00CC3B10"/>
    <w:rsid w:val="00CC3E98"/>
    <w:rsid w:val="00CC53A9"/>
    <w:rsid w:val="00CC566D"/>
    <w:rsid w:val="00CC62D3"/>
    <w:rsid w:val="00CC71FC"/>
    <w:rsid w:val="00CC7786"/>
    <w:rsid w:val="00CD10BD"/>
    <w:rsid w:val="00CD142A"/>
    <w:rsid w:val="00CD14E5"/>
    <w:rsid w:val="00CD15B4"/>
    <w:rsid w:val="00CD2114"/>
    <w:rsid w:val="00CD2F6D"/>
    <w:rsid w:val="00CD388E"/>
    <w:rsid w:val="00CD5772"/>
    <w:rsid w:val="00CD5F18"/>
    <w:rsid w:val="00CD6562"/>
    <w:rsid w:val="00CD6B50"/>
    <w:rsid w:val="00CD7C22"/>
    <w:rsid w:val="00CE0194"/>
    <w:rsid w:val="00CE13C9"/>
    <w:rsid w:val="00CE154A"/>
    <w:rsid w:val="00CE1B73"/>
    <w:rsid w:val="00CE26E6"/>
    <w:rsid w:val="00CE45B5"/>
    <w:rsid w:val="00CE6799"/>
    <w:rsid w:val="00CE67BB"/>
    <w:rsid w:val="00CF00DF"/>
    <w:rsid w:val="00CF0203"/>
    <w:rsid w:val="00CF04C0"/>
    <w:rsid w:val="00CF07F5"/>
    <w:rsid w:val="00CF0AF0"/>
    <w:rsid w:val="00CF1163"/>
    <w:rsid w:val="00CF1E56"/>
    <w:rsid w:val="00CF1E75"/>
    <w:rsid w:val="00CF20D4"/>
    <w:rsid w:val="00CF21D7"/>
    <w:rsid w:val="00CF2896"/>
    <w:rsid w:val="00CF2A23"/>
    <w:rsid w:val="00CF3E62"/>
    <w:rsid w:val="00CF3F33"/>
    <w:rsid w:val="00CF4E16"/>
    <w:rsid w:val="00CF5BCE"/>
    <w:rsid w:val="00CF6DFA"/>
    <w:rsid w:val="00CF7AA8"/>
    <w:rsid w:val="00D00EF6"/>
    <w:rsid w:val="00D0130F"/>
    <w:rsid w:val="00D02A22"/>
    <w:rsid w:val="00D02B9F"/>
    <w:rsid w:val="00D02C85"/>
    <w:rsid w:val="00D02EBD"/>
    <w:rsid w:val="00D035E4"/>
    <w:rsid w:val="00D0449D"/>
    <w:rsid w:val="00D0491F"/>
    <w:rsid w:val="00D05818"/>
    <w:rsid w:val="00D05BB2"/>
    <w:rsid w:val="00D075EF"/>
    <w:rsid w:val="00D10190"/>
    <w:rsid w:val="00D10306"/>
    <w:rsid w:val="00D1128F"/>
    <w:rsid w:val="00D11405"/>
    <w:rsid w:val="00D11AB2"/>
    <w:rsid w:val="00D12270"/>
    <w:rsid w:val="00D12BF8"/>
    <w:rsid w:val="00D134DE"/>
    <w:rsid w:val="00D13654"/>
    <w:rsid w:val="00D13CEA"/>
    <w:rsid w:val="00D1442D"/>
    <w:rsid w:val="00D14F93"/>
    <w:rsid w:val="00D152AE"/>
    <w:rsid w:val="00D169D9"/>
    <w:rsid w:val="00D201F4"/>
    <w:rsid w:val="00D20316"/>
    <w:rsid w:val="00D20D7F"/>
    <w:rsid w:val="00D22500"/>
    <w:rsid w:val="00D22E5C"/>
    <w:rsid w:val="00D23C81"/>
    <w:rsid w:val="00D23CF1"/>
    <w:rsid w:val="00D245E2"/>
    <w:rsid w:val="00D24806"/>
    <w:rsid w:val="00D24C2A"/>
    <w:rsid w:val="00D250E8"/>
    <w:rsid w:val="00D260DF"/>
    <w:rsid w:val="00D26520"/>
    <w:rsid w:val="00D27467"/>
    <w:rsid w:val="00D279E5"/>
    <w:rsid w:val="00D27F3E"/>
    <w:rsid w:val="00D313F4"/>
    <w:rsid w:val="00D31FB5"/>
    <w:rsid w:val="00D32529"/>
    <w:rsid w:val="00D32E3C"/>
    <w:rsid w:val="00D33B89"/>
    <w:rsid w:val="00D33E72"/>
    <w:rsid w:val="00D343EA"/>
    <w:rsid w:val="00D34C1C"/>
    <w:rsid w:val="00D36254"/>
    <w:rsid w:val="00D3647C"/>
    <w:rsid w:val="00D41DDB"/>
    <w:rsid w:val="00D427F7"/>
    <w:rsid w:val="00D4310B"/>
    <w:rsid w:val="00D4312A"/>
    <w:rsid w:val="00D44280"/>
    <w:rsid w:val="00D4505F"/>
    <w:rsid w:val="00D453C9"/>
    <w:rsid w:val="00D4678E"/>
    <w:rsid w:val="00D4707C"/>
    <w:rsid w:val="00D470C3"/>
    <w:rsid w:val="00D47157"/>
    <w:rsid w:val="00D47210"/>
    <w:rsid w:val="00D4738B"/>
    <w:rsid w:val="00D50B8B"/>
    <w:rsid w:val="00D5192C"/>
    <w:rsid w:val="00D51F1F"/>
    <w:rsid w:val="00D52E90"/>
    <w:rsid w:val="00D52F1D"/>
    <w:rsid w:val="00D53702"/>
    <w:rsid w:val="00D53C6B"/>
    <w:rsid w:val="00D551F9"/>
    <w:rsid w:val="00D55F08"/>
    <w:rsid w:val="00D55F17"/>
    <w:rsid w:val="00D605C7"/>
    <w:rsid w:val="00D60A8E"/>
    <w:rsid w:val="00D60D0F"/>
    <w:rsid w:val="00D60FC4"/>
    <w:rsid w:val="00D611C6"/>
    <w:rsid w:val="00D621B3"/>
    <w:rsid w:val="00D62320"/>
    <w:rsid w:val="00D62737"/>
    <w:rsid w:val="00D62AFC"/>
    <w:rsid w:val="00D630D5"/>
    <w:rsid w:val="00D6311C"/>
    <w:rsid w:val="00D63A0B"/>
    <w:rsid w:val="00D66924"/>
    <w:rsid w:val="00D702E5"/>
    <w:rsid w:val="00D7067D"/>
    <w:rsid w:val="00D70889"/>
    <w:rsid w:val="00D71E1C"/>
    <w:rsid w:val="00D748BF"/>
    <w:rsid w:val="00D7529D"/>
    <w:rsid w:val="00D7556B"/>
    <w:rsid w:val="00D76550"/>
    <w:rsid w:val="00D76855"/>
    <w:rsid w:val="00D778E3"/>
    <w:rsid w:val="00D77BD1"/>
    <w:rsid w:val="00D806AB"/>
    <w:rsid w:val="00D80872"/>
    <w:rsid w:val="00D8209A"/>
    <w:rsid w:val="00D82164"/>
    <w:rsid w:val="00D822A3"/>
    <w:rsid w:val="00D84D9E"/>
    <w:rsid w:val="00D86650"/>
    <w:rsid w:val="00D87930"/>
    <w:rsid w:val="00D9007B"/>
    <w:rsid w:val="00D90DC6"/>
    <w:rsid w:val="00D910DD"/>
    <w:rsid w:val="00D94EB3"/>
    <w:rsid w:val="00D956D5"/>
    <w:rsid w:val="00D96088"/>
    <w:rsid w:val="00D960B7"/>
    <w:rsid w:val="00D97014"/>
    <w:rsid w:val="00D97081"/>
    <w:rsid w:val="00D97355"/>
    <w:rsid w:val="00DA0452"/>
    <w:rsid w:val="00DA100D"/>
    <w:rsid w:val="00DA51FF"/>
    <w:rsid w:val="00DA63E8"/>
    <w:rsid w:val="00DB02FC"/>
    <w:rsid w:val="00DB180C"/>
    <w:rsid w:val="00DB1E55"/>
    <w:rsid w:val="00DB24C3"/>
    <w:rsid w:val="00DB4129"/>
    <w:rsid w:val="00DB66C3"/>
    <w:rsid w:val="00DB7929"/>
    <w:rsid w:val="00DC01DD"/>
    <w:rsid w:val="00DC0341"/>
    <w:rsid w:val="00DC257A"/>
    <w:rsid w:val="00DC2FE5"/>
    <w:rsid w:val="00DC39C2"/>
    <w:rsid w:val="00DC3BED"/>
    <w:rsid w:val="00DC4B8E"/>
    <w:rsid w:val="00DC4E2E"/>
    <w:rsid w:val="00DC5A40"/>
    <w:rsid w:val="00DC5B43"/>
    <w:rsid w:val="00DC5B5A"/>
    <w:rsid w:val="00DC7497"/>
    <w:rsid w:val="00DC7798"/>
    <w:rsid w:val="00DD02FE"/>
    <w:rsid w:val="00DD1930"/>
    <w:rsid w:val="00DD2A99"/>
    <w:rsid w:val="00DD58D2"/>
    <w:rsid w:val="00DD6272"/>
    <w:rsid w:val="00DD7C1A"/>
    <w:rsid w:val="00DD7CE9"/>
    <w:rsid w:val="00DE19FD"/>
    <w:rsid w:val="00DE24C8"/>
    <w:rsid w:val="00DE32DE"/>
    <w:rsid w:val="00DE3A5C"/>
    <w:rsid w:val="00DE4317"/>
    <w:rsid w:val="00DE5506"/>
    <w:rsid w:val="00DE6512"/>
    <w:rsid w:val="00DF081B"/>
    <w:rsid w:val="00DF2487"/>
    <w:rsid w:val="00DF30F7"/>
    <w:rsid w:val="00DF3609"/>
    <w:rsid w:val="00DF53B5"/>
    <w:rsid w:val="00DF5B7D"/>
    <w:rsid w:val="00DF6B40"/>
    <w:rsid w:val="00DF7491"/>
    <w:rsid w:val="00DF7F2F"/>
    <w:rsid w:val="00DF7FEC"/>
    <w:rsid w:val="00E005F3"/>
    <w:rsid w:val="00E00B4E"/>
    <w:rsid w:val="00E00EC8"/>
    <w:rsid w:val="00E02192"/>
    <w:rsid w:val="00E03EC7"/>
    <w:rsid w:val="00E044B6"/>
    <w:rsid w:val="00E045CF"/>
    <w:rsid w:val="00E04CB9"/>
    <w:rsid w:val="00E06870"/>
    <w:rsid w:val="00E06F11"/>
    <w:rsid w:val="00E1102D"/>
    <w:rsid w:val="00E11C5C"/>
    <w:rsid w:val="00E11C87"/>
    <w:rsid w:val="00E13084"/>
    <w:rsid w:val="00E15759"/>
    <w:rsid w:val="00E15FCD"/>
    <w:rsid w:val="00E16A6A"/>
    <w:rsid w:val="00E16D5E"/>
    <w:rsid w:val="00E17836"/>
    <w:rsid w:val="00E208BC"/>
    <w:rsid w:val="00E2153C"/>
    <w:rsid w:val="00E21E5C"/>
    <w:rsid w:val="00E22009"/>
    <w:rsid w:val="00E2206C"/>
    <w:rsid w:val="00E22991"/>
    <w:rsid w:val="00E234B0"/>
    <w:rsid w:val="00E23B22"/>
    <w:rsid w:val="00E23D3A"/>
    <w:rsid w:val="00E23F53"/>
    <w:rsid w:val="00E24025"/>
    <w:rsid w:val="00E24045"/>
    <w:rsid w:val="00E24486"/>
    <w:rsid w:val="00E24D23"/>
    <w:rsid w:val="00E260B7"/>
    <w:rsid w:val="00E2615A"/>
    <w:rsid w:val="00E275A6"/>
    <w:rsid w:val="00E27A1F"/>
    <w:rsid w:val="00E30003"/>
    <w:rsid w:val="00E309C3"/>
    <w:rsid w:val="00E313A3"/>
    <w:rsid w:val="00E32A69"/>
    <w:rsid w:val="00E34A9F"/>
    <w:rsid w:val="00E3583D"/>
    <w:rsid w:val="00E358DF"/>
    <w:rsid w:val="00E36936"/>
    <w:rsid w:val="00E37426"/>
    <w:rsid w:val="00E377BA"/>
    <w:rsid w:val="00E37BE2"/>
    <w:rsid w:val="00E37F2B"/>
    <w:rsid w:val="00E406B4"/>
    <w:rsid w:val="00E40DD4"/>
    <w:rsid w:val="00E40E9C"/>
    <w:rsid w:val="00E443DD"/>
    <w:rsid w:val="00E44BBA"/>
    <w:rsid w:val="00E455C1"/>
    <w:rsid w:val="00E45692"/>
    <w:rsid w:val="00E458DF"/>
    <w:rsid w:val="00E46A06"/>
    <w:rsid w:val="00E46D36"/>
    <w:rsid w:val="00E4795C"/>
    <w:rsid w:val="00E50B86"/>
    <w:rsid w:val="00E510BC"/>
    <w:rsid w:val="00E51D5C"/>
    <w:rsid w:val="00E535D6"/>
    <w:rsid w:val="00E535DB"/>
    <w:rsid w:val="00E53ED4"/>
    <w:rsid w:val="00E5408B"/>
    <w:rsid w:val="00E546BB"/>
    <w:rsid w:val="00E54744"/>
    <w:rsid w:val="00E54CF8"/>
    <w:rsid w:val="00E5787D"/>
    <w:rsid w:val="00E600C9"/>
    <w:rsid w:val="00E61258"/>
    <w:rsid w:val="00E613C3"/>
    <w:rsid w:val="00E6157C"/>
    <w:rsid w:val="00E630A4"/>
    <w:rsid w:val="00E631BD"/>
    <w:rsid w:val="00E6361B"/>
    <w:rsid w:val="00E64367"/>
    <w:rsid w:val="00E643DE"/>
    <w:rsid w:val="00E66B12"/>
    <w:rsid w:val="00E66DBC"/>
    <w:rsid w:val="00E70203"/>
    <w:rsid w:val="00E7119B"/>
    <w:rsid w:val="00E7184E"/>
    <w:rsid w:val="00E72668"/>
    <w:rsid w:val="00E72B58"/>
    <w:rsid w:val="00E73F20"/>
    <w:rsid w:val="00E75B14"/>
    <w:rsid w:val="00E75CA2"/>
    <w:rsid w:val="00E76995"/>
    <w:rsid w:val="00E773B4"/>
    <w:rsid w:val="00E77603"/>
    <w:rsid w:val="00E82257"/>
    <w:rsid w:val="00E829A3"/>
    <w:rsid w:val="00E83A18"/>
    <w:rsid w:val="00E8540F"/>
    <w:rsid w:val="00E855CE"/>
    <w:rsid w:val="00E86626"/>
    <w:rsid w:val="00E8691E"/>
    <w:rsid w:val="00E86EAA"/>
    <w:rsid w:val="00E92B3B"/>
    <w:rsid w:val="00E93DCF"/>
    <w:rsid w:val="00E947B9"/>
    <w:rsid w:val="00E94E29"/>
    <w:rsid w:val="00E963E7"/>
    <w:rsid w:val="00E96C80"/>
    <w:rsid w:val="00E96D4D"/>
    <w:rsid w:val="00E97076"/>
    <w:rsid w:val="00E97859"/>
    <w:rsid w:val="00EA1282"/>
    <w:rsid w:val="00EA2A8F"/>
    <w:rsid w:val="00EA3614"/>
    <w:rsid w:val="00EA3DC9"/>
    <w:rsid w:val="00EA4BA1"/>
    <w:rsid w:val="00EA4D58"/>
    <w:rsid w:val="00EA57D2"/>
    <w:rsid w:val="00EA6058"/>
    <w:rsid w:val="00EA6E59"/>
    <w:rsid w:val="00EA7719"/>
    <w:rsid w:val="00EA7EFD"/>
    <w:rsid w:val="00EB148F"/>
    <w:rsid w:val="00EB14AF"/>
    <w:rsid w:val="00EB2136"/>
    <w:rsid w:val="00EB2F06"/>
    <w:rsid w:val="00EB3200"/>
    <w:rsid w:val="00EB5838"/>
    <w:rsid w:val="00EB6821"/>
    <w:rsid w:val="00EB6D32"/>
    <w:rsid w:val="00EB72E2"/>
    <w:rsid w:val="00EB7EC0"/>
    <w:rsid w:val="00EC0811"/>
    <w:rsid w:val="00EC0A45"/>
    <w:rsid w:val="00EC1ADF"/>
    <w:rsid w:val="00EC2E0B"/>
    <w:rsid w:val="00EC4EBA"/>
    <w:rsid w:val="00EC5E84"/>
    <w:rsid w:val="00EC63F0"/>
    <w:rsid w:val="00EC7142"/>
    <w:rsid w:val="00ED24BE"/>
    <w:rsid w:val="00ED2AD0"/>
    <w:rsid w:val="00ED3BDB"/>
    <w:rsid w:val="00ED4266"/>
    <w:rsid w:val="00ED50A6"/>
    <w:rsid w:val="00ED531F"/>
    <w:rsid w:val="00ED56E2"/>
    <w:rsid w:val="00ED66F2"/>
    <w:rsid w:val="00ED6920"/>
    <w:rsid w:val="00ED695A"/>
    <w:rsid w:val="00ED719E"/>
    <w:rsid w:val="00EE063C"/>
    <w:rsid w:val="00EE0ED6"/>
    <w:rsid w:val="00EE1573"/>
    <w:rsid w:val="00EE2227"/>
    <w:rsid w:val="00EE22BC"/>
    <w:rsid w:val="00EE5563"/>
    <w:rsid w:val="00EE5F9C"/>
    <w:rsid w:val="00EE5FDA"/>
    <w:rsid w:val="00EE60BD"/>
    <w:rsid w:val="00EE6E5A"/>
    <w:rsid w:val="00EE7686"/>
    <w:rsid w:val="00EF0CDF"/>
    <w:rsid w:val="00EF1528"/>
    <w:rsid w:val="00EF1A25"/>
    <w:rsid w:val="00EF24A4"/>
    <w:rsid w:val="00EF39FC"/>
    <w:rsid w:val="00EF3DF4"/>
    <w:rsid w:val="00EF4110"/>
    <w:rsid w:val="00EF412F"/>
    <w:rsid w:val="00EF4E06"/>
    <w:rsid w:val="00EF5AE2"/>
    <w:rsid w:val="00EF65FA"/>
    <w:rsid w:val="00EF6FAE"/>
    <w:rsid w:val="00EF7AB2"/>
    <w:rsid w:val="00F018D5"/>
    <w:rsid w:val="00F0193C"/>
    <w:rsid w:val="00F02363"/>
    <w:rsid w:val="00F02846"/>
    <w:rsid w:val="00F059B2"/>
    <w:rsid w:val="00F05B73"/>
    <w:rsid w:val="00F069CB"/>
    <w:rsid w:val="00F06BEB"/>
    <w:rsid w:val="00F0752F"/>
    <w:rsid w:val="00F07578"/>
    <w:rsid w:val="00F07F1A"/>
    <w:rsid w:val="00F1057B"/>
    <w:rsid w:val="00F106AD"/>
    <w:rsid w:val="00F10833"/>
    <w:rsid w:val="00F10F92"/>
    <w:rsid w:val="00F120A1"/>
    <w:rsid w:val="00F130CE"/>
    <w:rsid w:val="00F1354A"/>
    <w:rsid w:val="00F13D97"/>
    <w:rsid w:val="00F14804"/>
    <w:rsid w:val="00F162D1"/>
    <w:rsid w:val="00F16B3C"/>
    <w:rsid w:val="00F174C0"/>
    <w:rsid w:val="00F1760B"/>
    <w:rsid w:val="00F17EEF"/>
    <w:rsid w:val="00F22971"/>
    <w:rsid w:val="00F2306F"/>
    <w:rsid w:val="00F2341A"/>
    <w:rsid w:val="00F24AD9"/>
    <w:rsid w:val="00F2520F"/>
    <w:rsid w:val="00F266A7"/>
    <w:rsid w:val="00F26C47"/>
    <w:rsid w:val="00F27163"/>
    <w:rsid w:val="00F27485"/>
    <w:rsid w:val="00F30945"/>
    <w:rsid w:val="00F31474"/>
    <w:rsid w:val="00F33B7A"/>
    <w:rsid w:val="00F34912"/>
    <w:rsid w:val="00F34F80"/>
    <w:rsid w:val="00F36363"/>
    <w:rsid w:val="00F363D2"/>
    <w:rsid w:val="00F369CD"/>
    <w:rsid w:val="00F41364"/>
    <w:rsid w:val="00F43E13"/>
    <w:rsid w:val="00F44095"/>
    <w:rsid w:val="00F445B0"/>
    <w:rsid w:val="00F446E6"/>
    <w:rsid w:val="00F448BF"/>
    <w:rsid w:val="00F448DB"/>
    <w:rsid w:val="00F455C3"/>
    <w:rsid w:val="00F45896"/>
    <w:rsid w:val="00F45A35"/>
    <w:rsid w:val="00F45BDE"/>
    <w:rsid w:val="00F46435"/>
    <w:rsid w:val="00F46B6B"/>
    <w:rsid w:val="00F46B99"/>
    <w:rsid w:val="00F518D3"/>
    <w:rsid w:val="00F53A20"/>
    <w:rsid w:val="00F54495"/>
    <w:rsid w:val="00F54EC4"/>
    <w:rsid w:val="00F55BEE"/>
    <w:rsid w:val="00F567F4"/>
    <w:rsid w:val="00F5685D"/>
    <w:rsid w:val="00F573A6"/>
    <w:rsid w:val="00F60585"/>
    <w:rsid w:val="00F60B34"/>
    <w:rsid w:val="00F63C9B"/>
    <w:rsid w:val="00F6440C"/>
    <w:rsid w:val="00F65496"/>
    <w:rsid w:val="00F6639A"/>
    <w:rsid w:val="00F66ABF"/>
    <w:rsid w:val="00F717F7"/>
    <w:rsid w:val="00F71AEA"/>
    <w:rsid w:val="00F71B77"/>
    <w:rsid w:val="00F72813"/>
    <w:rsid w:val="00F742B1"/>
    <w:rsid w:val="00F742DB"/>
    <w:rsid w:val="00F742EF"/>
    <w:rsid w:val="00F744ED"/>
    <w:rsid w:val="00F74E2F"/>
    <w:rsid w:val="00F75582"/>
    <w:rsid w:val="00F76945"/>
    <w:rsid w:val="00F779A8"/>
    <w:rsid w:val="00F77B04"/>
    <w:rsid w:val="00F80520"/>
    <w:rsid w:val="00F80665"/>
    <w:rsid w:val="00F80D4C"/>
    <w:rsid w:val="00F819EB"/>
    <w:rsid w:val="00F81E87"/>
    <w:rsid w:val="00F821A3"/>
    <w:rsid w:val="00F82E45"/>
    <w:rsid w:val="00F83559"/>
    <w:rsid w:val="00F835B2"/>
    <w:rsid w:val="00F837E1"/>
    <w:rsid w:val="00F83A84"/>
    <w:rsid w:val="00F83B7D"/>
    <w:rsid w:val="00F83CE5"/>
    <w:rsid w:val="00F84B7E"/>
    <w:rsid w:val="00F858AE"/>
    <w:rsid w:val="00F85AEE"/>
    <w:rsid w:val="00F865B3"/>
    <w:rsid w:val="00F902B2"/>
    <w:rsid w:val="00F90752"/>
    <w:rsid w:val="00F90A99"/>
    <w:rsid w:val="00F90EBA"/>
    <w:rsid w:val="00F914E8"/>
    <w:rsid w:val="00F914FF"/>
    <w:rsid w:val="00F95852"/>
    <w:rsid w:val="00F959B9"/>
    <w:rsid w:val="00F95DBE"/>
    <w:rsid w:val="00FA02D5"/>
    <w:rsid w:val="00FA1249"/>
    <w:rsid w:val="00FA30DB"/>
    <w:rsid w:val="00FA3A2C"/>
    <w:rsid w:val="00FA460E"/>
    <w:rsid w:val="00FA4D21"/>
    <w:rsid w:val="00FA4D80"/>
    <w:rsid w:val="00FA5384"/>
    <w:rsid w:val="00FA5E2E"/>
    <w:rsid w:val="00FA7B42"/>
    <w:rsid w:val="00FA7E88"/>
    <w:rsid w:val="00FB07EF"/>
    <w:rsid w:val="00FB0892"/>
    <w:rsid w:val="00FB14EE"/>
    <w:rsid w:val="00FB2101"/>
    <w:rsid w:val="00FB51FC"/>
    <w:rsid w:val="00FB5864"/>
    <w:rsid w:val="00FB5A87"/>
    <w:rsid w:val="00FB5DC9"/>
    <w:rsid w:val="00FB73BF"/>
    <w:rsid w:val="00FC0990"/>
    <w:rsid w:val="00FC164B"/>
    <w:rsid w:val="00FC1E02"/>
    <w:rsid w:val="00FC280C"/>
    <w:rsid w:val="00FC3216"/>
    <w:rsid w:val="00FC3344"/>
    <w:rsid w:val="00FC522A"/>
    <w:rsid w:val="00FC5438"/>
    <w:rsid w:val="00FC59B8"/>
    <w:rsid w:val="00FC744A"/>
    <w:rsid w:val="00FC7B6A"/>
    <w:rsid w:val="00FD0A13"/>
    <w:rsid w:val="00FD0B12"/>
    <w:rsid w:val="00FD2E78"/>
    <w:rsid w:val="00FD416C"/>
    <w:rsid w:val="00FD6AA6"/>
    <w:rsid w:val="00FD6FB3"/>
    <w:rsid w:val="00FD721D"/>
    <w:rsid w:val="00FD7827"/>
    <w:rsid w:val="00FD7868"/>
    <w:rsid w:val="00FE0213"/>
    <w:rsid w:val="00FE0469"/>
    <w:rsid w:val="00FE1918"/>
    <w:rsid w:val="00FE1EF5"/>
    <w:rsid w:val="00FE27A0"/>
    <w:rsid w:val="00FE2CB4"/>
    <w:rsid w:val="00FE3A87"/>
    <w:rsid w:val="00FE4326"/>
    <w:rsid w:val="00FE434E"/>
    <w:rsid w:val="00FE4A00"/>
    <w:rsid w:val="00FE5B05"/>
    <w:rsid w:val="00FE6420"/>
    <w:rsid w:val="00FE6979"/>
    <w:rsid w:val="00FE69B3"/>
    <w:rsid w:val="00FE7254"/>
    <w:rsid w:val="00FE79AD"/>
    <w:rsid w:val="00FF2FF0"/>
    <w:rsid w:val="00FF3D8C"/>
    <w:rsid w:val="00FF3ED0"/>
    <w:rsid w:val="00FF541B"/>
    <w:rsid w:val="00FF55E9"/>
    <w:rsid w:val="00FF5C20"/>
    <w:rsid w:val="00FF5EBA"/>
    <w:rsid w:val="00FF6477"/>
    <w:rsid w:val="01067FDA"/>
    <w:rsid w:val="011E372B"/>
    <w:rsid w:val="012B0DF9"/>
    <w:rsid w:val="015063C7"/>
    <w:rsid w:val="016B1BE3"/>
    <w:rsid w:val="019927C7"/>
    <w:rsid w:val="01995B5D"/>
    <w:rsid w:val="01AE4619"/>
    <w:rsid w:val="01B55577"/>
    <w:rsid w:val="01B9660B"/>
    <w:rsid w:val="01D73B10"/>
    <w:rsid w:val="02120583"/>
    <w:rsid w:val="021332F5"/>
    <w:rsid w:val="021F284A"/>
    <w:rsid w:val="022B57DE"/>
    <w:rsid w:val="02440CE6"/>
    <w:rsid w:val="025C0F1D"/>
    <w:rsid w:val="025C1DB9"/>
    <w:rsid w:val="02640E9C"/>
    <w:rsid w:val="02746D72"/>
    <w:rsid w:val="028039E0"/>
    <w:rsid w:val="029C0D44"/>
    <w:rsid w:val="02E87271"/>
    <w:rsid w:val="030978AE"/>
    <w:rsid w:val="031676A0"/>
    <w:rsid w:val="03756E81"/>
    <w:rsid w:val="04053874"/>
    <w:rsid w:val="04147A88"/>
    <w:rsid w:val="04373B94"/>
    <w:rsid w:val="04376DE6"/>
    <w:rsid w:val="04845CC3"/>
    <w:rsid w:val="04AC7CEC"/>
    <w:rsid w:val="04D3501C"/>
    <w:rsid w:val="05305BE4"/>
    <w:rsid w:val="05480817"/>
    <w:rsid w:val="054D157D"/>
    <w:rsid w:val="056B42F1"/>
    <w:rsid w:val="0575651C"/>
    <w:rsid w:val="05D075AB"/>
    <w:rsid w:val="061238A3"/>
    <w:rsid w:val="06473538"/>
    <w:rsid w:val="067D590D"/>
    <w:rsid w:val="0685010D"/>
    <w:rsid w:val="068543EF"/>
    <w:rsid w:val="068B4749"/>
    <w:rsid w:val="06C66F37"/>
    <w:rsid w:val="074F3277"/>
    <w:rsid w:val="0750486C"/>
    <w:rsid w:val="07542EC5"/>
    <w:rsid w:val="075E5DA6"/>
    <w:rsid w:val="07610F29"/>
    <w:rsid w:val="07617562"/>
    <w:rsid w:val="077D388F"/>
    <w:rsid w:val="078636E7"/>
    <w:rsid w:val="07A76B4C"/>
    <w:rsid w:val="07C147C6"/>
    <w:rsid w:val="08052744"/>
    <w:rsid w:val="083944D4"/>
    <w:rsid w:val="086623AA"/>
    <w:rsid w:val="08891497"/>
    <w:rsid w:val="088C18F1"/>
    <w:rsid w:val="08A23EAA"/>
    <w:rsid w:val="08A460BD"/>
    <w:rsid w:val="08AA21BD"/>
    <w:rsid w:val="08B872DC"/>
    <w:rsid w:val="08C03E30"/>
    <w:rsid w:val="08C452ED"/>
    <w:rsid w:val="08D14145"/>
    <w:rsid w:val="08D66022"/>
    <w:rsid w:val="091630DE"/>
    <w:rsid w:val="09627775"/>
    <w:rsid w:val="096C0084"/>
    <w:rsid w:val="097075F6"/>
    <w:rsid w:val="09D01728"/>
    <w:rsid w:val="09F27615"/>
    <w:rsid w:val="0A3D4609"/>
    <w:rsid w:val="0A482D46"/>
    <w:rsid w:val="0A6A5274"/>
    <w:rsid w:val="0A6A7A82"/>
    <w:rsid w:val="0A752F02"/>
    <w:rsid w:val="0A846EE6"/>
    <w:rsid w:val="0ABB590C"/>
    <w:rsid w:val="0AC85185"/>
    <w:rsid w:val="0AED2E34"/>
    <w:rsid w:val="0B12303C"/>
    <w:rsid w:val="0B2705EC"/>
    <w:rsid w:val="0B385E32"/>
    <w:rsid w:val="0B41192B"/>
    <w:rsid w:val="0BAA2164"/>
    <w:rsid w:val="0BF409A8"/>
    <w:rsid w:val="0C11316F"/>
    <w:rsid w:val="0C410AA7"/>
    <w:rsid w:val="0C43782D"/>
    <w:rsid w:val="0C836418"/>
    <w:rsid w:val="0CBF7CF5"/>
    <w:rsid w:val="0CDE014C"/>
    <w:rsid w:val="0CE357EF"/>
    <w:rsid w:val="0CE6060F"/>
    <w:rsid w:val="0D094231"/>
    <w:rsid w:val="0D276C53"/>
    <w:rsid w:val="0D564D33"/>
    <w:rsid w:val="0DCB4504"/>
    <w:rsid w:val="0DF815F9"/>
    <w:rsid w:val="0E0B73DA"/>
    <w:rsid w:val="0E160F66"/>
    <w:rsid w:val="0E5F195B"/>
    <w:rsid w:val="0E6D70DF"/>
    <w:rsid w:val="0E815D2C"/>
    <w:rsid w:val="0E8610D8"/>
    <w:rsid w:val="0F4269E4"/>
    <w:rsid w:val="0F4B55A7"/>
    <w:rsid w:val="0F88312E"/>
    <w:rsid w:val="0F9F1748"/>
    <w:rsid w:val="0FB3118A"/>
    <w:rsid w:val="0FC4342B"/>
    <w:rsid w:val="0FDB09D1"/>
    <w:rsid w:val="10001452"/>
    <w:rsid w:val="101F5B0E"/>
    <w:rsid w:val="103A0713"/>
    <w:rsid w:val="106D3263"/>
    <w:rsid w:val="10B81EFA"/>
    <w:rsid w:val="10DE47D9"/>
    <w:rsid w:val="110017E8"/>
    <w:rsid w:val="11632EF3"/>
    <w:rsid w:val="11670B1B"/>
    <w:rsid w:val="116A1D1E"/>
    <w:rsid w:val="11A13974"/>
    <w:rsid w:val="11D007C9"/>
    <w:rsid w:val="11F41C82"/>
    <w:rsid w:val="11F5432B"/>
    <w:rsid w:val="12463151"/>
    <w:rsid w:val="125E1508"/>
    <w:rsid w:val="12B73CED"/>
    <w:rsid w:val="12F06EE9"/>
    <w:rsid w:val="12F87103"/>
    <w:rsid w:val="12FC427E"/>
    <w:rsid w:val="13031DF4"/>
    <w:rsid w:val="132135EE"/>
    <w:rsid w:val="1324777C"/>
    <w:rsid w:val="13253914"/>
    <w:rsid w:val="13283DBF"/>
    <w:rsid w:val="135366E8"/>
    <w:rsid w:val="13606175"/>
    <w:rsid w:val="136E0175"/>
    <w:rsid w:val="13895918"/>
    <w:rsid w:val="13A712F0"/>
    <w:rsid w:val="14143DD9"/>
    <w:rsid w:val="144B5848"/>
    <w:rsid w:val="14C56AA3"/>
    <w:rsid w:val="14CA3C88"/>
    <w:rsid w:val="14DB032C"/>
    <w:rsid w:val="151C7015"/>
    <w:rsid w:val="15250577"/>
    <w:rsid w:val="15304A24"/>
    <w:rsid w:val="1551716B"/>
    <w:rsid w:val="15785923"/>
    <w:rsid w:val="15B41989"/>
    <w:rsid w:val="15F96BDA"/>
    <w:rsid w:val="1635647F"/>
    <w:rsid w:val="1653014A"/>
    <w:rsid w:val="16AE2766"/>
    <w:rsid w:val="16DB2B60"/>
    <w:rsid w:val="16EA0FA9"/>
    <w:rsid w:val="17281177"/>
    <w:rsid w:val="175079B2"/>
    <w:rsid w:val="1789542D"/>
    <w:rsid w:val="17EE5D14"/>
    <w:rsid w:val="183E0A52"/>
    <w:rsid w:val="18403F55"/>
    <w:rsid w:val="184B5B6A"/>
    <w:rsid w:val="184E281B"/>
    <w:rsid w:val="18547885"/>
    <w:rsid w:val="185578A1"/>
    <w:rsid w:val="18687698"/>
    <w:rsid w:val="188F4E61"/>
    <w:rsid w:val="18B92F84"/>
    <w:rsid w:val="18BC66A6"/>
    <w:rsid w:val="18D01BE1"/>
    <w:rsid w:val="18EC5C96"/>
    <w:rsid w:val="19144172"/>
    <w:rsid w:val="191861B7"/>
    <w:rsid w:val="192D1654"/>
    <w:rsid w:val="194A7C8B"/>
    <w:rsid w:val="197D395D"/>
    <w:rsid w:val="19CE6206"/>
    <w:rsid w:val="19EC5296"/>
    <w:rsid w:val="19F93076"/>
    <w:rsid w:val="1A140C40"/>
    <w:rsid w:val="1A2B38AC"/>
    <w:rsid w:val="1A3A3F68"/>
    <w:rsid w:val="1A7139DE"/>
    <w:rsid w:val="1A8A62AC"/>
    <w:rsid w:val="1AD83A59"/>
    <w:rsid w:val="1B013228"/>
    <w:rsid w:val="1B136B71"/>
    <w:rsid w:val="1B31362C"/>
    <w:rsid w:val="1B3F08DC"/>
    <w:rsid w:val="1B600EF3"/>
    <w:rsid w:val="1B697C9F"/>
    <w:rsid w:val="1B6E2CEB"/>
    <w:rsid w:val="1BEB3191"/>
    <w:rsid w:val="1BF51AFB"/>
    <w:rsid w:val="1BF91AF2"/>
    <w:rsid w:val="1C122A6F"/>
    <w:rsid w:val="1C186B24"/>
    <w:rsid w:val="1C186C4E"/>
    <w:rsid w:val="1C34729B"/>
    <w:rsid w:val="1C3F0C9D"/>
    <w:rsid w:val="1C561E8C"/>
    <w:rsid w:val="1C59071F"/>
    <w:rsid w:val="1C5B5D97"/>
    <w:rsid w:val="1C92426F"/>
    <w:rsid w:val="1CA939F3"/>
    <w:rsid w:val="1CF5606E"/>
    <w:rsid w:val="1D5A224F"/>
    <w:rsid w:val="1D6B3F53"/>
    <w:rsid w:val="1D7C023F"/>
    <w:rsid w:val="1DBA1C76"/>
    <w:rsid w:val="1DE5283A"/>
    <w:rsid w:val="1DEE3E77"/>
    <w:rsid w:val="1DFB23BD"/>
    <w:rsid w:val="1E225004"/>
    <w:rsid w:val="1E3246CE"/>
    <w:rsid w:val="1E66104B"/>
    <w:rsid w:val="1E6D1F5A"/>
    <w:rsid w:val="1E770A13"/>
    <w:rsid w:val="1EF249DC"/>
    <w:rsid w:val="1F090ECC"/>
    <w:rsid w:val="1F317078"/>
    <w:rsid w:val="1F4A3163"/>
    <w:rsid w:val="1FA2226B"/>
    <w:rsid w:val="1FD32FEF"/>
    <w:rsid w:val="20286C33"/>
    <w:rsid w:val="204D397D"/>
    <w:rsid w:val="20AB78A8"/>
    <w:rsid w:val="20E34B91"/>
    <w:rsid w:val="20F65179"/>
    <w:rsid w:val="211506E3"/>
    <w:rsid w:val="216015F9"/>
    <w:rsid w:val="21770D42"/>
    <w:rsid w:val="2177322C"/>
    <w:rsid w:val="21833545"/>
    <w:rsid w:val="21836286"/>
    <w:rsid w:val="21891FF4"/>
    <w:rsid w:val="218D78DA"/>
    <w:rsid w:val="21A151F7"/>
    <w:rsid w:val="21DE2E05"/>
    <w:rsid w:val="21F90F2B"/>
    <w:rsid w:val="21FF2FEF"/>
    <w:rsid w:val="2207399E"/>
    <w:rsid w:val="22292C39"/>
    <w:rsid w:val="222B4E22"/>
    <w:rsid w:val="22742136"/>
    <w:rsid w:val="22B1779F"/>
    <w:rsid w:val="22B71620"/>
    <w:rsid w:val="22C63C6C"/>
    <w:rsid w:val="22E7039D"/>
    <w:rsid w:val="22E71065"/>
    <w:rsid w:val="23227732"/>
    <w:rsid w:val="233249C5"/>
    <w:rsid w:val="23524950"/>
    <w:rsid w:val="23613087"/>
    <w:rsid w:val="23824451"/>
    <w:rsid w:val="23E817AA"/>
    <w:rsid w:val="23EF362D"/>
    <w:rsid w:val="2401445F"/>
    <w:rsid w:val="240C79CF"/>
    <w:rsid w:val="24AA6A2A"/>
    <w:rsid w:val="24C11AED"/>
    <w:rsid w:val="24E80952"/>
    <w:rsid w:val="2501133C"/>
    <w:rsid w:val="25171B36"/>
    <w:rsid w:val="252B0036"/>
    <w:rsid w:val="25307235"/>
    <w:rsid w:val="254257DF"/>
    <w:rsid w:val="258D79CF"/>
    <w:rsid w:val="259A45A7"/>
    <w:rsid w:val="25B20C9C"/>
    <w:rsid w:val="25B56FD2"/>
    <w:rsid w:val="25B9457A"/>
    <w:rsid w:val="26035484"/>
    <w:rsid w:val="263225B6"/>
    <w:rsid w:val="266B2DC2"/>
    <w:rsid w:val="26AA0660"/>
    <w:rsid w:val="26CF11D4"/>
    <w:rsid w:val="26D01499"/>
    <w:rsid w:val="26D62CB1"/>
    <w:rsid w:val="271839FA"/>
    <w:rsid w:val="27356DE7"/>
    <w:rsid w:val="27493E04"/>
    <w:rsid w:val="27651225"/>
    <w:rsid w:val="277175B5"/>
    <w:rsid w:val="27B1421B"/>
    <w:rsid w:val="27B2482C"/>
    <w:rsid w:val="27C5339B"/>
    <w:rsid w:val="27CB13F2"/>
    <w:rsid w:val="27F02934"/>
    <w:rsid w:val="28295407"/>
    <w:rsid w:val="28470476"/>
    <w:rsid w:val="284A44AD"/>
    <w:rsid w:val="286F5EE4"/>
    <w:rsid w:val="28891C9D"/>
    <w:rsid w:val="28911ACD"/>
    <w:rsid w:val="28C0533A"/>
    <w:rsid w:val="28D91907"/>
    <w:rsid w:val="28F07737"/>
    <w:rsid w:val="28F519C1"/>
    <w:rsid w:val="29754373"/>
    <w:rsid w:val="29AD6F4C"/>
    <w:rsid w:val="29E56338"/>
    <w:rsid w:val="29F16CC0"/>
    <w:rsid w:val="2A234001"/>
    <w:rsid w:val="2A78491E"/>
    <w:rsid w:val="2AC6405B"/>
    <w:rsid w:val="2AD402D0"/>
    <w:rsid w:val="2AD80002"/>
    <w:rsid w:val="2ADC553A"/>
    <w:rsid w:val="2AE72B83"/>
    <w:rsid w:val="2AFC0206"/>
    <w:rsid w:val="2B0F2529"/>
    <w:rsid w:val="2B75705E"/>
    <w:rsid w:val="2B9E3854"/>
    <w:rsid w:val="2BA11FFE"/>
    <w:rsid w:val="2BB62993"/>
    <w:rsid w:val="2BC57E0B"/>
    <w:rsid w:val="2BDE612E"/>
    <w:rsid w:val="2C005B57"/>
    <w:rsid w:val="2C7028A1"/>
    <w:rsid w:val="2C7256BE"/>
    <w:rsid w:val="2C7C5120"/>
    <w:rsid w:val="2CAD248F"/>
    <w:rsid w:val="2D3F686C"/>
    <w:rsid w:val="2D7E65B1"/>
    <w:rsid w:val="2DB46A8B"/>
    <w:rsid w:val="2DB85492"/>
    <w:rsid w:val="2DD1482A"/>
    <w:rsid w:val="2DF844DA"/>
    <w:rsid w:val="2E256124"/>
    <w:rsid w:val="2E470B62"/>
    <w:rsid w:val="2E9E44A9"/>
    <w:rsid w:val="2F235AB3"/>
    <w:rsid w:val="2F521F57"/>
    <w:rsid w:val="2F7047E3"/>
    <w:rsid w:val="2F853697"/>
    <w:rsid w:val="2F880BFF"/>
    <w:rsid w:val="2F882845"/>
    <w:rsid w:val="2FAD0DC5"/>
    <w:rsid w:val="2FB4198E"/>
    <w:rsid w:val="2FE74210"/>
    <w:rsid w:val="2FFA27FB"/>
    <w:rsid w:val="30122F5D"/>
    <w:rsid w:val="301F19A0"/>
    <w:rsid w:val="30357A24"/>
    <w:rsid w:val="303E669F"/>
    <w:rsid w:val="304A438B"/>
    <w:rsid w:val="305212C9"/>
    <w:rsid w:val="305418EE"/>
    <w:rsid w:val="305C56E5"/>
    <w:rsid w:val="30611B6D"/>
    <w:rsid w:val="30635070"/>
    <w:rsid w:val="30814620"/>
    <w:rsid w:val="30EA07CC"/>
    <w:rsid w:val="30F873A6"/>
    <w:rsid w:val="30FC1385"/>
    <w:rsid w:val="31064879"/>
    <w:rsid w:val="31091081"/>
    <w:rsid w:val="31481E6B"/>
    <w:rsid w:val="318768DF"/>
    <w:rsid w:val="31B26CA4"/>
    <w:rsid w:val="31C92706"/>
    <w:rsid w:val="320174A0"/>
    <w:rsid w:val="320277BB"/>
    <w:rsid w:val="32105735"/>
    <w:rsid w:val="322936D7"/>
    <w:rsid w:val="323C48F6"/>
    <w:rsid w:val="326E6F25"/>
    <w:rsid w:val="32994ACD"/>
    <w:rsid w:val="32A032E7"/>
    <w:rsid w:val="32BB5843"/>
    <w:rsid w:val="32EC5EE1"/>
    <w:rsid w:val="32EF3BA5"/>
    <w:rsid w:val="332F0B43"/>
    <w:rsid w:val="334C16DF"/>
    <w:rsid w:val="338261BB"/>
    <w:rsid w:val="33A626E2"/>
    <w:rsid w:val="33B2631A"/>
    <w:rsid w:val="33DA25C6"/>
    <w:rsid w:val="33DB3848"/>
    <w:rsid w:val="34485761"/>
    <w:rsid w:val="34712C45"/>
    <w:rsid w:val="34860FB8"/>
    <w:rsid w:val="34A03591"/>
    <w:rsid w:val="34BB38EA"/>
    <w:rsid w:val="34BF10C2"/>
    <w:rsid w:val="34D15BB4"/>
    <w:rsid w:val="34FD1404"/>
    <w:rsid w:val="35470949"/>
    <w:rsid w:val="356928AF"/>
    <w:rsid w:val="35862F70"/>
    <w:rsid w:val="35D96D67"/>
    <w:rsid w:val="35E05E79"/>
    <w:rsid w:val="36492CA6"/>
    <w:rsid w:val="365F6581"/>
    <w:rsid w:val="36B81504"/>
    <w:rsid w:val="36F7059D"/>
    <w:rsid w:val="370B41DA"/>
    <w:rsid w:val="373341E4"/>
    <w:rsid w:val="37554913"/>
    <w:rsid w:val="375B525D"/>
    <w:rsid w:val="37736334"/>
    <w:rsid w:val="377D4E7E"/>
    <w:rsid w:val="379854E6"/>
    <w:rsid w:val="37E92B12"/>
    <w:rsid w:val="37F93AF3"/>
    <w:rsid w:val="381D7C1C"/>
    <w:rsid w:val="3861068B"/>
    <w:rsid w:val="387D663A"/>
    <w:rsid w:val="3883703F"/>
    <w:rsid w:val="389F3FFF"/>
    <w:rsid w:val="38D44F16"/>
    <w:rsid w:val="38EB2F82"/>
    <w:rsid w:val="39232476"/>
    <w:rsid w:val="39483449"/>
    <w:rsid w:val="395C6D54"/>
    <w:rsid w:val="39E63612"/>
    <w:rsid w:val="3A1A2355"/>
    <w:rsid w:val="3A285FEE"/>
    <w:rsid w:val="3A3A1E13"/>
    <w:rsid w:val="3A3C6B8B"/>
    <w:rsid w:val="3A613FB2"/>
    <w:rsid w:val="3A6B5E65"/>
    <w:rsid w:val="3A972275"/>
    <w:rsid w:val="3AA53452"/>
    <w:rsid w:val="3AF377AD"/>
    <w:rsid w:val="3B3C27CD"/>
    <w:rsid w:val="3B5D5E5F"/>
    <w:rsid w:val="3B8E160C"/>
    <w:rsid w:val="3B9001C6"/>
    <w:rsid w:val="3BCD002B"/>
    <w:rsid w:val="3BD16D65"/>
    <w:rsid w:val="3BF41ABD"/>
    <w:rsid w:val="3C443939"/>
    <w:rsid w:val="3C4B08F9"/>
    <w:rsid w:val="3C554C00"/>
    <w:rsid w:val="3C63001A"/>
    <w:rsid w:val="3C7D7F0F"/>
    <w:rsid w:val="3C815550"/>
    <w:rsid w:val="3CB75715"/>
    <w:rsid w:val="3CC86FC9"/>
    <w:rsid w:val="3CD80332"/>
    <w:rsid w:val="3CD91462"/>
    <w:rsid w:val="3CF604FD"/>
    <w:rsid w:val="3D6F672E"/>
    <w:rsid w:val="3D9B1520"/>
    <w:rsid w:val="3DAA4F17"/>
    <w:rsid w:val="3DB53118"/>
    <w:rsid w:val="3DE05BBF"/>
    <w:rsid w:val="3DFA2839"/>
    <w:rsid w:val="3DFB315A"/>
    <w:rsid w:val="3DFB490F"/>
    <w:rsid w:val="3E456AFF"/>
    <w:rsid w:val="3E645B08"/>
    <w:rsid w:val="3E8C09C1"/>
    <w:rsid w:val="3E9165B5"/>
    <w:rsid w:val="3EC06D59"/>
    <w:rsid w:val="3ED07197"/>
    <w:rsid w:val="3F3971C4"/>
    <w:rsid w:val="3F4E21EB"/>
    <w:rsid w:val="3F584CF9"/>
    <w:rsid w:val="3F5A61BF"/>
    <w:rsid w:val="3F7244CB"/>
    <w:rsid w:val="3FBC6C6F"/>
    <w:rsid w:val="3FE52E0A"/>
    <w:rsid w:val="3FFB6A9F"/>
    <w:rsid w:val="40094B1C"/>
    <w:rsid w:val="401F4872"/>
    <w:rsid w:val="40257CD5"/>
    <w:rsid w:val="4053215E"/>
    <w:rsid w:val="405F55A2"/>
    <w:rsid w:val="406477B5"/>
    <w:rsid w:val="40730761"/>
    <w:rsid w:val="407342C2"/>
    <w:rsid w:val="40931A96"/>
    <w:rsid w:val="40A63CD2"/>
    <w:rsid w:val="410D5E68"/>
    <w:rsid w:val="412D13FC"/>
    <w:rsid w:val="4177157C"/>
    <w:rsid w:val="41A20B18"/>
    <w:rsid w:val="41B75ADD"/>
    <w:rsid w:val="41B93977"/>
    <w:rsid w:val="41C05663"/>
    <w:rsid w:val="41E817F9"/>
    <w:rsid w:val="42022C9F"/>
    <w:rsid w:val="42097E04"/>
    <w:rsid w:val="421D147F"/>
    <w:rsid w:val="422C131F"/>
    <w:rsid w:val="42931FC8"/>
    <w:rsid w:val="42A84A41"/>
    <w:rsid w:val="42B97EBD"/>
    <w:rsid w:val="42DF52AC"/>
    <w:rsid w:val="42E904D5"/>
    <w:rsid w:val="42E94F55"/>
    <w:rsid w:val="42FC455C"/>
    <w:rsid w:val="433E3490"/>
    <w:rsid w:val="43B533A4"/>
    <w:rsid w:val="43DA0C6A"/>
    <w:rsid w:val="43DF779A"/>
    <w:rsid w:val="443D2D23"/>
    <w:rsid w:val="444D225A"/>
    <w:rsid w:val="44787045"/>
    <w:rsid w:val="44934F90"/>
    <w:rsid w:val="449534B3"/>
    <w:rsid w:val="44CD60DC"/>
    <w:rsid w:val="44E11D34"/>
    <w:rsid w:val="44E9609A"/>
    <w:rsid w:val="44ED6924"/>
    <w:rsid w:val="450267E1"/>
    <w:rsid w:val="45172810"/>
    <w:rsid w:val="454E51C4"/>
    <w:rsid w:val="45543729"/>
    <w:rsid w:val="455709FC"/>
    <w:rsid w:val="456E0177"/>
    <w:rsid w:val="45774D79"/>
    <w:rsid w:val="45C74A5F"/>
    <w:rsid w:val="45D13085"/>
    <w:rsid w:val="46064E72"/>
    <w:rsid w:val="463661FF"/>
    <w:rsid w:val="468A6007"/>
    <w:rsid w:val="469E62EA"/>
    <w:rsid w:val="46DC0C76"/>
    <w:rsid w:val="46F66801"/>
    <w:rsid w:val="46F91E7C"/>
    <w:rsid w:val="46FD6304"/>
    <w:rsid w:val="472A4321"/>
    <w:rsid w:val="475D60AE"/>
    <w:rsid w:val="47817077"/>
    <w:rsid w:val="47C22BCA"/>
    <w:rsid w:val="47DC039A"/>
    <w:rsid w:val="47F93412"/>
    <w:rsid w:val="4811250B"/>
    <w:rsid w:val="481E29AA"/>
    <w:rsid w:val="48212BE3"/>
    <w:rsid w:val="484B4951"/>
    <w:rsid w:val="485D1B32"/>
    <w:rsid w:val="486701B5"/>
    <w:rsid w:val="48942F22"/>
    <w:rsid w:val="48970623"/>
    <w:rsid w:val="48B3160F"/>
    <w:rsid w:val="48BA48ED"/>
    <w:rsid w:val="48C466A3"/>
    <w:rsid w:val="48DB73E1"/>
    <w:rsid w:val="48E93C4F"/>
    <w:rsid w:val="48E96281"/>
    <w:rsid w:val="494009D2"/>
    <w:rsid w:val="49506F86"/>
    <w:rsid w:val="4956587E"/>
    <w:rsid w:val="49A11373"/>
    <w:rsid w:val="49C83503"/>
    <w:rsid w:val="4A6A77D2"/>
    <w:rsid w:val="4A81724A"/>
    <w:rsid w:val="4A845C88"/>
    <w:rsid w:val="4AAD2AE8"/>
    <w:rsid w:val="4AD867B2"/>
    <w:rsid w:val="4B170862"/>
    <w:rsid w:val="4B3B22EA"/>
    <w:rsid w:val="4B3C4D1A"/>
    <w:rsid w:val="4B6E5E78"/>
    <w:rsid w:val="4BDD3DB9"/>
    <w:rsid w:val="4C2916F1"/>
    <w:rsid w:val="4C3B5A1C"/>
    <w:rsid w:val="4C434BE8"/>
    <w:rsid w:val="4C7D7F89"/>
    <w:rsid w:val="4C804791"/>
    <w:rsid w:val="4CD47EE2"/>
    <w:rsid w:val="4CDE357C"/>
    <w:rsid w:val="4D0E05D8"/>
    <w:rsid w:val="4D8C3964"/>
    <w:rsid w:val="4DC76C37"/>
    <w:rsid w:val="4DE02AA8"/>
    <w:rsid w:val="4DFF3420"/>
    <w:rsid w:val="4DFF3F1E"/>
    <w:rsid w:val="4E0D467E"/>
    <w:rsid w:val="4E150DC1"/>
    <w:rsid w:val="4E5F1BBA"/>
    <w:rsid w:val="4E687D28"/>
    <w:rsid w:val="4E855F16"/>
    <w:rsid w:val="4EBB1D96"/>
    <w:rsid w:val="4EE6087D"/>
    <w:rsid w:val="4F6369FA"/>
    <w:rsid w:val="4F8E62CF"/>
    <w:rsid w:val="4FAC31C1"/>
    <w:rsid w:val="4FC854BA"/>
    <w:rsid w:val="4FD47E7F"/>
    <w:rsid w:val="4FE75DA8"/>
    <w:rsid w:val="50054479"/>
    <w:rsid w:val="50065D98"/>
    <w:rsid w:val="50183933"/>
    <w:rsid w:val="50292E9D"/>
    <w:rsid w:val="50484923"/>
    <w:rsid w:val="505B2E1C"/>
    <w:rsid w:val="5060476D"/>
    <w:rsid w:val="50643BD0"/>
    <w:rsid w:val="50942613"/>
    <w:rsid w:val="50A766A1"/>
    <w:rsid w:val="50A82F78"/>
    <w:rsid w:val="51560FD0"/>
    <w:rsid w:val="5184264A"/>
    <w:rsid w:val="51A4151D"/>
    <w:rsid w:val="51C2289C"/>
    <w:rsid w:val="51FC7A11"/>
    <w:rsid w:val="521B01E2"/>
    <w:rsid w:val="523855DC"/>
    <w:rsid w:val="52640BCE"/>
    <w:rsid w:val="52990173"/>
    <w:rsid w:val="529A396C"/>
    <w:rsid w:val="529F5F5C"/>
    <w:rsid w:val="52B52D70"/>
    <w:rsid w:val="53086BB3"/>
    <w:rsid w:val="530C794F"/>
    <w:rsid w:val="532219F2"/>
    <w:rsid w:val="534A44A8"/>
    <w:rsid w:val="53864026"/>
    <w:rsid w:val="538C081C"/>
    <w:rsid w:val="538E111F"/>
    <w:rsid w:val="539642C6"/>
    <w:rsid w:val="53980881"/>
    <w:rsid w:val="53AB700B"/>
    <w:rsid w:val="53CC73F4"/>
    <w:rsid w:val="540013E0"/>
    <w:rsid w:val="54091A34"/>
    <w:rsid w:val="540D2460"/>
    <w:rsid w:val="5419558F"/>
    <w:rsid w:val="542F5FA4"/>
    <w:rsid w:val="54396FBB"/>
    <w:rsid w:val="544B3FFA"/>
    <w:rsid w:val="54674E95"/>
    <w:rsid w:val="547258F6"/>
    <w:rsid w:val="548B3A28"/>
    <w:rsid w:val="54927352"/>
    <w:rsid w:val="54AF24DC"/>
    <w:rsid w:val="54B6568B"/>
    <w:rsid w:val="54E30E56"/>
    <w:rsid w:val="554705B6"/>
    <w:rsid w:val="55744633"/>
    <w:rsid w:val="559D4A62"/>
    <w:rsid w:val="55CC0C23"/>
    <w:rsid w:val="56073B0D"/>
    <w:rsid w:val="56723291"/>
    <w:rsid w:val="567E746F"/>
    <w:rsid w:val="568D057E"/>
    <w:rsid w:val="56C549D2"/>
    <w:rsid w:val="56C560E9"/>
    <w:rsid w:val="56CD6FF8"/>
    <w:rsid w:val="56F6257C"/>
    <w:rsid w:val="56F94297"/>
    <w:rsid w:val="5777292E"/>
    <w:rsid w:val="57BA1578"/>
    <w:rsid w:val="57D26822"/>
    <w:rsid w:val="57E45843"/>
    <w:rsid w:val="57EA5ACD"/>
    <w:rsid w:val="57F778AC"/>
    <w:rsid w:val="58086931"/>
    <w:rsid w:val="581E561D"/>
    <w:rsid w:val="58222CB8"/>
    <w:rsid w:val="58822B4C"/>
    <w:rsid w:val="58A1020A"/>
    <w:rsid w:val="58D06745"/>
    <w:rsid w:val="58EC07C2"/>
    <w:rsid w:val="59180A91"/>
    <w:rsid w:val="5927533D"/>
    <w:rsid w:val="597768B8"/>
    <w:rsid w:val="59B10BE7"/>
    <w:rsid w:val="59DD7F74"/>
    <w:rsid w:val="5A02233A"/>
    <w:rsid w:val="5A4C3237"/>
    <w:rsid w:val="5A4F3265"/>
    <w:rsid w:val="5A623658"/>
    <w:rsid w:val="5AB0703E"/>
    <w:rsid w:val="5AEF5887"/>
    <w:rsid w:val="5AFF51F2"/>
    <w:rsid w:val="5B0C0237"/>
    <w:rsid w:val="5B186D79"/>
    <w:rsid w:val="5B2F7529"/>
    <w:rsid w:val="5B4B7100"/>
    <w:rsid w:val="5B532905"/>
    <w:rsid w:val="5B5C12F2"/>
    <w:rsid w:val="5B8D690D"/>
    <w:rsid w:val="5BA970D1"/>
    <w:rsid w:val="5BB17DBB"/>
    <w:rsid w:val="5BEA0110"/>
    <w:rsid w:val="5C1F7E14"/>
    <w:rsid w:val="5C357439"/>
    <w:rsid w:val="5C7D286C"/>
    <w:rsid w:val="5C832EE6"/>
    <w:rsid w:val="5C9749CC"/>
    <w:rsid w:val="5CB97CD9"/>
    <w:rsid w:val="5CDE0182"/>
    <w:rsid w:val="5D487A45"/>
    <w:rsid w:val="5D7642EC"/>
    <w:rsid w:val="5DE7443E"/>
    <w:rsid w:val="5E341449"/>
    <w:rsid w:val="5E56382D"/>
    <w:rsid w:val="5E6344A9"/>
    <w:rsid w:val="5E893241"/>
    <w:rsid w:val="5EA10E27"/>
    <w:rsid w:val="5EF430D7"/>
    <w:rsid w:val="5F01496B"/>
    <w:rsid w:val="5F547063"/>
    <w:rsid w:val="5FB9411A"/>
    <w:rsid w:val="5FDB2171"/>
    <w:rsid w:val="5FFB74F9"/>
    <w:rsid w:val="600376C4"/>
    <w:rsid w:val="602766FC"/>
    <w:rsid w:val="605373D3"/>
    <w:rsid w:val="60B6114B"/>
    <w:rsid w:val="60CC5F09"/>
    <w:rsid w:val="60D1212C"/>
    <w:rsid w:val="60E24E81"/>
    <w:rsid w:val="61377DAE"/>
    <w:rsid w:val="6138200C"/>
    <w:rsid w:val="6165287C"/>
    <w:rsid w:val="61756F66"/>
    <w:rsid w:val="618C1C7A"/>
    <w:rsid w:val="619A3C4C"/>
    <w:rsid w:val="619F0CDD"/>
    <w:rsid w:val="61D5192A"/>
    <w:rsid w:val="61EB3BAC"/>
    <w:rsid w:val="622C35F1"/>
    <w:rsid w:val="62306222"/>
    <w:rsid w:val="623112F0"/>
    <w:rsid w:val="624A7947"/>
    <w:rsid w:val="624C1ED5"/>
    <w:rsid w:val="62626D8C"/>
    <w:rsid w:val="627B7C4F"/>
    <w:rsid w:val="62AA6F67"/>
    <w:rsid w:val="62C75F9B"/>
    <w:rsid w:val="62F40466"/>
    <w:rsid w:val="63515EFF"/>
    <w:rsid w:val="6387465B"/>
    <w:rsid w:val="638A3A2C"/>
    <w:rsid w:val="63B32720"/>
    <w:rsid w:val="63CD32CA"/>
    <w:rsid w:val="645E4DB7"/>
    <w:rsid w:val="649D7F69"/>
    <w:rsid w:val="64A3769C"/>
    <w:rsid w:val="64A70F72"/>
    <w:rsid w:val="64C75F22"/>
    <w:rsid w:val="64CF2360"/>
    <w:rsid w:val="64E631D7"/>
    <w:rsid w:val="64EB2E67"/>
    <w:rsid w:val="65472B37"/>
    <w:rsid w:val="658613B4"/>
    <w:rsid w:val="65CA1663"/>
    <w:rsid w:val="66475A1D"/>
    <w:rsid w:val="665C4DC0"/>
    <w:rsid w:val="666A20FB"/>
    <w:rsid w:val="668121D2"/>
    <w:rsid w:val="66D16FFB"/>
    <w:rsid w:val="66EC2A97"/>
    <w:rsid w:val="670A5C9B"/>
    <w:rsid w:val="67392BBE"/>
    <w:rsid w:val="674C272C"/>
    <w:rsid w:val="676F493A"/>
    <w:rsid w:val="678B3684"/>
    <w:rsid w:val="679B3D23"/>
    <w:rsid w:val="67AC16BE"/>
    <w:rsid w:val="67B3346A"/>
    <w:rsid w:val="67CD7A7B"/>
    <w:rsid w:val="67D5446A"/>
    <w:rsid w:val="67F56A54"/>
    <w:rsid w:val="682A128C"/>
    <w:rsid w:val="68C65913"/>
    <w:rsid w:val="68E43EB6"/>
    <w:rsid w:val="68E96121"/>
    <w:rsid w:val="692B0981"/>
    <w:rsid w:val="693B17AD"/>
    <w:rsid w:val="696A5EFB"/>
    <w:rsid w:val="696D147B"/>
    <w:rsid w:val="69813602"/>
    <w:rsid w:val="699A56D5"/>
    <w:rsid w:val="69CA6242"/>
    <w:rsid w:val="69E5612D"/>
    <w:rsid w:val="6A090B08"/>
    <w:rsid w:val="6A0C6485"/>
    <w:rsid w:val="6A175DC0"/>
    <w:rsid w:val="6A3D4CB4"/>
    <w:rsid w:val="6A9B3195"/>
    <w:rsid w:val="6AAD21A5"/>
    <w:rsid w:val="6AB3712A"/>
    <w:rsid w:val="6AC27275"/>
    <w:rsid w:val="6ACE255C"/>
    <w:rsid w:val="6B47278C"/>
    <w:rsid w:val="6B4C119F"/>
    <w:rsid w:val="6B512FEA"/>
    <w:rsid w:val="6BDB151A"/>
    <w:rsid w:val="6C1D1F13"/>
    <w:rsid w:val="6C317478"/>
    <w:rsid w:val="6C6068FA"/>
    <w:rsid w:val="6CE547B7"/>
    <w:rsid w:val="6D2623DC"/>
    <w:rsid w:val="6D346A32"/>
    <w:rsid w:val="6DB81908"/>
    <w:rsid w:val="6DE5452B"/>
    <w:rsid w:val="6E2241BE"/>
    <w:rsid w:val="6E364A95"/>
    <w:rsid w:val="6E3D7E0B"/>
    <w:rsid w:val="6E481873"/>
    <w:rsid w:val="6E8133E1"/>
    <w:rsid w:val="6EA32269"/>
    <w:rsid w:val="6EC05EDB"/>
    <w:rsid w:val="6EC64A1F"/>
    <w:rsid w:val="6EDA6866"/>
    <w:rsid w:val="6EFD73A5"/>
    <w:rsid w:val="6F2F1C0A"/>
    <w:rsid w:val="6F5F52AA"/>
    <w:rsid w:val="6F6F31CA"/>
    <w:rsid w:val="6F9730F0"/>
    <w:rsid w:val="6FD13ADC"/>
    <w:rsid w:val="6FF675BD"/>
    <w:rsid w:val="703D1827"/>
    <w:rsid w:val="7079079A"/>
    <w:rsid w:val="70901DCC"/>
    <w:rsid w:val="70AE32DC"/>
    <w:rsid w:val="70D3636A"/>
    <w:rsid w:val="70FB1F08"/>
    <w:rsid w:val="71205DA5"/>
    <w:rsid w:val="713D3157"/>
    <w:rsid w:val="715B066F"/>
    <w:rsid w:val="717D50CE"/>
    <w:rsid w:val="717E3870"/>
    <w:rsid w:val="719E7C35"/>
    <w:rsid w:val="71B11EC6"/>
    <w:rsid w:val="71B5409B"/>
    <w:rsid w:val="72365D53"/>
    <w:rsid w:val="724C75FC"/>
    <w:rsid w:val="72506046"/>
    <w:rsid w:val="72610BC3"/>
    <w:rsid w:val="7277735C"/>
    <w:rsid w:val="72ED7767"/>
    <w:rsid w:val="735018BD"/>
    <w:rsid w:val="73D22EC6"/>
    <w:rsid w:val="74127F80"/>
    <w:rsid w:val="74373BAB"/>
    <w:rsid w:val="748B283B"/>
    <w:rsid w:val="748B2A36"/>
    <w:rsid w:val="748F26E3"/>
    <w:rsid w:val="749306B9"/>
    <w:rsid w:val="74AE5A17"/>
    <w:rsid w:val="74D1001A"/>
    <w:rsid w:val="74EC75E6"/>
    <w:rsid w:val="74F97848"/>
    <w:rsid w:val="75014A8F"/>
    <w:rsid w:val="75076A10"/>
    <w:rsid w:val="75353AAC"/>
    <w:rsid w:val="753E5865"/>
    <w:rsid w:val="7540234A"/>
    <w:rsid w:val="75442FF2"/>
    <w:rsid w:val="75772547"/>
    <w:rsid w:val="757F7451"/>
    <w:rsid w:val="75905416"/>
    <w:rsid w:val="75A546BB"/>
    <w:rsid w:val="760E4347"/>
    <w:rsid w:val="76450243"/>
    <w:rsid w:val="767943B3"/>
    <w:rsid w:val="76842E6E"/>
    <w:rsid w:val="76B1279F"/>
    <w:rsid w:val="77120B11"/>
    <w:rsid w:val="77D02AEF"/>
    <w:rsid w:val="77DF1CB8"/>
    <w:rsid w:val="77EC764D"/>
    <w:rsid w:val="77F65DDE"/>
    <w:rsid w:val="77F82BD1"/>
    <w:rsid w:val="77FE755A"/>
    <w:rsid w:val="78054231"/>
    <w:rsid w:val="78152E10"/>
    <w:rsid w:val="783A3050"/>
    <w:rsid w:val="786A2156"/>
    <w:rsid w:val="78AD3EC8"/>
    <w:rsid w:val="78B47B96"/>
    <w:rsid w:val="78BF3DC5"/>
    <w:rsid w:val="78D4117D"/>
    <w:rsid w:val="7905019A"/>
    <w:rsid w:val="79097AFB"/>
    <w:rsid w:val="794A4AB5"/>
    <w:rsid w:val="79915886"/>
    <w:rsid w:val="799858B3"/>
    <w:rsid w:val="7A231CB0"/>
    <w:rsid w:val="7AD04C4C"/>
    <w:rsid w:val="7ADD53A9"/>
    <w:rsid w:val="7B0003A5"/>
    <w:rsid w:val="7B3A48B6"/>
    <w:rsid w:val="7B4A7374"/>
    <w:rsid w:val="7B67607F"/>
    <w:rsid w:val="7B8F6790"/>
    <w:rsid w:val="7B9C2629"/>
    <w:rsid w:val="7B9E6F01"/>
    <w:rsid w:val="7C087940"/>
    <w:rsid w:val="7C1A6417"/>
    <w:rsid w:val="7C3C31DF"/>
    <w:rsid w:val="7C9A7012"/>
    <w:rsid w:val="7CF60A6A"/>
    <w:rsid w:val="7DC82CB8"/>
    <w:rsid w:val="7E3848E9"/>
    <w:rsid w:val="7E3952E8"/>
    <w:rsid w:val="7E55356E"/>
    <w:rsid w:val="7ECC1681"/>
    <w:rsid w:val="7EFB2F0D"/>
    <w:rsid w:val="7F156FA2"/>
    <w:rsid w:val="7F2876E0"/>
    <w:rsid w:val="7F3238C3"/>
    <w:rsid w:val="7F38095C"/>
    <w:rsid w:val="7F691199"/>
    <w:rsid w:val="7F722777"/>
    <w:rsid w:val="7FA42845"/>
    <w:rsid w:val="7FB840CE"/>
    <w:rsid w:val="7FBD714B"/>
    <w:rsid w:val="7FE20EED"/>
    <w:rsid w:val="7FE40192"/>
    <w:rsid w:val="7FE72EF3"/>
    <w:rsid w:val="7FF4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18"/>
    <w:qFormat/>
    <w:uiPriority w:val="0"/>
    <w:pPr>
      <w:tabs>
        <w:tab w:val="left" w:pos="525"/>
      </w:tabs>
      <w:spacing w:line="320" w:lineRule="exact"/>
      <w:ind w:firstLine="480" w:firstLineChars="200"/>
    </w:pPr>
    <w:rPr>
      <w:rFonts w:ascii="仿宋" w:eastAsia="仿宋"/>
      <w:sz w:val="24"/>
    </w:rPr>
  </w:style>
  <w:style w:type="paragraph" w:styleId="6">
    <w:name w:val="Plain Text"/>
    <w:basedOn w:val="1"/>
    <w:qFormat/>
    <w:uiPriority w:val="0"/>
    <w:rPr>
      <w:rFonts w:hint="eastAsia" w:ascii="Courier New" w:hAnsi="仿宋_GB2312"/>
      <w:szCs w:val="20"/>
    </w:rPr>
  </w:style>
  <w:style w:type="paragraph" w:styleId="7">
    <w:name w:val="Body Text Indent 2"/>
    <w:basedOn w:val="1"/>
    <w:link w:val="21"/>
    <w:qFormat/>
    <w:uiPriority w:val="0"/>
    <w:pPr>
      <w:tabs>
        <w:tab w:val="left" w:pos="945"/>
      </w:tabs>
      <w:spacing w:line="360" w:lineRule="exact"/>
      <w:ind w:firstLine="538" w:firstLineChars="224"/>
    </w:pPr>
    <w:rPr>
      <w:rFonts w:ascii="仿宋" w:eastAsia="仿宋"/>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eastAsia="Courier New"/>
      <w:sz w:val="18"/>
      <w:szCs w:val="18"/>
    </w:rPr>
  </w:style>
  <w:style w:type="paragraph" w:styleId="11">
    <w:name w:val="Normal (Web)"/>
    <w:basedOn w:val="1"/>
    <w:qFormat/>
    <w:uiPriority w:val="0"/>
    <w:pPr>
      <w:widowControl/>
      <w:spacing w:before="100" w:beforeAutospacing="1" w:after="100" w:afterAutospacing="1"/>
      <w:jc w:val="left"/>
    </w:pPr>
    <w:rPr>
      <w:rFonts w:ascii="Courier New" w:hAnsi="Courier New" w:cs="Courier New"/>
      <w:kern w:val="0"/>
      <w:sz w:val="24"/>
    </w:rPr>
  </w:style>
  <w:style w:type="paragraph" w:styleId="12">
    <w:name w:val="annotation subject"/>
    <w:basedOn w:val="3"/>
    <w:next w:val="3"/>
    <w:link w:val="19"/>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字符"/>
    <w:link w:val="5"/>
    <w:qFormat/>
    <w:uiPriority w:val="0"/>
    <w:rPr>
      <w:rFonts w:ascii="仿宋" w:eastAsia="仿宋"/>
      <w:kern w:val="2"/>
      <w:sz w:val="24"/>
      <w:szCs w:val="24"/>
      <w:lang w:val="en-US" w:eastAsia="zh-CN" w:bidi="ar-SA"/>
    </w:rPr>
  </w:style>
  <w:style w:type="character" w:customStyle="1" w:styleId="19">
    <w:name w:val="批注主题 字符"/>
    <w:link w:val="12"/>
    <w:semiHidden/>
    <w:qFormat/>
    <w:uiPriority w:val="99"/>
    <w:rPr>
      <w:b/>
      <w:bCs/>
      <w:kern w:val="2"/>
      <w:sz w:val="21"/>
      <w:szCs w:val="24"/>
    </w:rPr>
  </w:style>
  <w:style w:type="character" w:customStyle="1" w:styleId="20">
    <w:name w:val="批注文字 字符"/>
    <w:link w:val="3"/>
    <w:semiHidden/>
    <w:qFormat/>
    <w:uiPriority w:val="99"/>
    <w:rPr>
      <w:kern w:val="2"/>
      <w:sz w:val="21"/>
      <w:szCs w:val="24"/>
    </w:rPr>
  </w:style>
  <w:style w:type="character" w:customStyle="1" w:styleId="21">
    <w:name w:val="正文文本缩进 2 字符"/>
    <w:link w:val="7"/>
    <w:qFormat/>
    <w:uiPriority w:val="0"/>
    <w:rPr>
      <w:rFonts w:ascii="仿宋" w:eastAsia="仿宋"/>
      <w:kern w:val="2"/>
      <w:sz w:val="24"/>
      <w:szCs w:val="24"/>
      <w:lang w:val="en-US" w:eastAsia="zh-CN" w:bidi="ar-SA"/>
    </w:rPr>
  </w:style>
  <w:style w:type="character" w:customStyle="1" w:styleId="22">
    <w:name w:val="页眉 字符"/>
    <w:link w:val="10"/>
    <w:qFormat/>
    <w:uiPriority w:val="0"/>
    <w:rPr>
      <w:rFonts w:eastAsia="Courier New"/>
      <w:kern w:val="2"/>
      <w:sz w:val="18"/>
      <w:szCs w:val="18"/>
      <w:lang w:val="en-US" w:eastAsia="zh-CN" w:bidi="ar-SA"/>
    </w:rPr>
  </w:style>
  <w:style w:type="paragraph" w:customStyle="1" w:styleId="23">
    <w:name w:val="_Style 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100"/>
    <w:basedOn w:val="1"/>
    <w:qFormat/>
    <w:uiPriority w:val="0"/>
    <w:pPr>
      <w:ind w:left="312" w:firstLine="200" w:firstLineChars="200"/>
      <w:outlineLvl w:val="0"/>
    </w:pPr>
    <w:rPr>
      <w:sz w:val="28"/>
    </w:rPr>
  </w:style>
  <w:style w:type="paragraph" w:customStyle="1" w:styleId="26">
    <w:name w:val="列出段落1"/>
    <w:basedOn w:val="1"/>
    <w:qFormat/>
    <w:uiPriority w:val="34"/>
    <w:pPr>
      <w:ind w:firstLine="420" w:firstLineChars="200"/>
    </w:pPr>
  </w:style>
  <w:style w:type="paragraph" w:customStyle="1" w:styleId="27">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Courier New" w:hAnsi="Courier New"/>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Company>
  <Pages>31</Pages>
  <Words>4700</Words>
  <Characters>26792</Characters>
  <Lines>223</Lines>
  <Paragraphs>62</Paragraphs>
  <TotalTime>6</TotalTime>
  <ScaleCrop>false</ScaleCrop>
  <LinksUpToDate>false</LinksUpToDate>
  <CharactersWithSpaces>31430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2020-06-24T04:41:00Z</dcterms:created>
  <dc:creator>微软用户</dc:creator>
  <cp:lastModifiedBy>许老</cp:lastModifiedBy>
  <cp:lastPrinted>2016-06-16T06:20:00Z</cp:lastPrinted>
  <dcterms:modified xsi:type="dcterms:W3CDTF">2021-08-18T08:20:44Z</dcterms:modified>
  <dc:title>江西工业贸易职业技术学院2011级</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2D17F29CF931441B8F8DFF8A866216E6</vt:lpwstr>
  </property>
</Properties>
</file>